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1FE" w:rsidRDefault="00CD61FE" w:rsidP="00CD61FE">
      <w:pPr>
        <w:pStyle w:val="3"/>
        <w:rPr>
          <w:rFonts w:eastAsia="Times New Roman"/>
          <w:color w:val="000000"/>
        </w:rPr>
      </w:pPr>
      <w:r>
        <w:rPr>
          <w:rFonts w:eastAsia="Times New Roman"/>
          <w:color w:val="000000"/>
        </w:rPr>
        <w:t>Титульний аркуш</w:t>
      </w:r>
    </w:p>
    <w:tbl>
      <w:tblPr>
        <w:tblW w:w="5000" w:type="pct"/>
        <w:tblCellMar>
          <w:top w:w="15" w:type="dxa"/>
          <w:left w:w="15" w:type="dxa"/>
          <w:bottom w:w="15" w:type="dxa"/>
          <w:right w:w="15" w:type="dxa"/>
        </w:tblCellMar>
        <w:tblLook w:val="04A0"/>
      </w:tblPr>
      <w:tblGrid>
        <w:gridCol w:w="10325"/>
      </w:tblGrid>
      <w:tr w:rsidR="00CD61FE" w:rsidTr="00BF66ED">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both"/>
              <w:rPr>
                <w:color w:val="000000"/>
              </w:rPr>
            </w:pPr>
            <w:r>
              <w:rPr>
                <w:color w:val="000000"/>
              </w:rPr>
              <w:t xml:space="preserve">Підтверджую ідентичність електронної та паперової форм інформації, що подається до Комісії, та достовірність інформації, наданої для розкриття в загальнодоступній інформаційній базі даних Комісії. </w:t>
            </w:r>
          </w:p>
        </w:tc>
      </w:tr>
    </w:tbl>
    <w:p w:rsidR="00CD61FE" w:rsidRDefault="00CD61FE" w:rsidP="00CD61FE">
      <w:pPr>
        <w:rPr>
          <w:vanish/>
          <w:color w:val="000000"/>
        </w:rPr>
      </w:pPr>
    </w:p>
    <w:tbl>
      <w:tblPr>
        <w:tblW w:w="5000" w:type="pct"/>
        <w:tblCellMar>
          <w:top w:w="15" w:type="dxa"/>
          <w:left w:w="15" w:type="dxa"/>
          <w:bottom w:w="15" w:type="dxa"/>
          <w:right w:w="15" w:type="dxa"/>
        </w:tblCellMar>
        <w:tblLook w:val="04A0"/>
      </w:tblPr>
      <w:tblGrid>
        <w:gridCol w:w="2250"/>
        <w:gridCol w:w="659"/>
        <w:gridCol w:w="3007"/>
        <w:gridCol w:w="659"/>
        <w:gridCol w:w="3750"/>
      </w:tblGrid>
      <w:tr w:rsidR="00CD61FE" w:rsidTr="00BF66ED">
        <w:tc>
          <w:tcPr>
            <w:tcW w:w="2250" w:type="dxa"/>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r>
              <w:rPr>
                <w:color w:val="000000"/>
              </w:rPr>
              <w:t>Голова правлiння</w:t>
            </w:r>
          </w:p>
        </w:tc>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r>
              <w:rPr>
                <w:color w:val="000000"/>
              </w:rPr>
              <w:t> </w:t>
            </w:r>
          </w:p>
        </w:tc>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r>
              <w:rPr>
                <w:color w:val="000000"/>
              </w:rPr>
              <w:t> </w:t>
            </w:r>
          </w:p>
        </w:tc>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r>
              <w:rPr>
                <w:color w:val="000000"/>
              </w:rPr>
              <w:t> </w:t>
            </w:r>
          </w:p>
        </w:tc>
        <w:tc>
          <w:tcPr>
            <w:tcW w:w="3750" w:type="dxa"/>
            <w:tcBorders>
              <w:top w:val="nil"/>
              <w:left w:val="nil"/>
              <w:bottom w:val="nil"/>
              <w:right w:val="nil"/>
            </w:tcBorders>
            <w:tcMar>
              <w:top w:w="60" w:type="dxa"/>
              <w:left w:w="60" w:type="dxa"/>
              <w:bottom w:w="60" w:type="dxa"/>
              <w:right w:w="60" w:type="dxa"/>
            </w:tcMar>
            <w:vAlign w:val="bottom"/>
            <w:hideMark/>
          </w:tcPr>
          <w:p w:rsidR="00CD61FE" w:rsidRDefault="00CD61FE" w:rsidP="00BF66ED">
            <w:pPr>
              <w:jc w:val="center"/>
              <w:rPr>
                <w:color w:val="000000"/>
              </w:rPr>
            </w:pPr>
            <w:r>
              <w:rPr>
                <w:color w:val="000000"/>
              </w:rPr>
              <w:t>Хiлько Тетяна Валерiївна</w:t>
            </w:r>
          </w:p>
        </w:tc>
      </w:tr>
      <w:tr w:rsidR="00CD61FE" w:rsidTr="00BF66ED">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r>
              <w:rPr>
                <w:rStyle w:val="small-text1"/>
                <w:color w:val="000000"/>
              </w:rPr>
              <w:t>(посада)</w:t>
            </w:r>
          </w:p>
        </w:tc>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r>
              <w:rPr>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r>
              <w:rPr>
                <w:rStyle w:val="small-text1"/>
                <w:color w:val="000000"/>
              </w:rPr>
              <w:t>(підпис)</w:t>
            </w:r>
          </w:p>
        </w:tc>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r>
              <w:rPr>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r>
              <w:rPr>
                <w:rStyle w:val="small-text1"/>
                <w:color w:val="000000"/>
              </w:rPr>
              <w:t>(прізвище та ініціали керівника)</w:t>
            </w:r>
          </w:p>
        </w:tc>
      </w:tr>
      <w:tr w:rsidR="00CD61FE" w:rsidTr="00BF66ED">
        <w:tc>
          <w:tcPr>
            <w:tcW w:w="0" w:type="auto"/>
            <w:gridSpan w:val="4"/>
            <w:vMerge w:val="restart"/>
            <w:tcBorders>
              <w:top w:val="nil"/>
              <w:left w:val="nil"/>
              <w:bottom w:val="nil"/>
              <w:right w:val="nil"/>
            </w:tcBorders>
            <w:tcMar>
              <w:top w:w="300" w:type="dxa"/>
              <w:left w:w="60" w:type="dxa"/>
              <w:bottom w:w="60" w:type="dxa"/>
              <w:right w:w="60" w:type="dxa"/>
            </w:tcMar>
            <w:vAlign w:val="center"/>
            <w:hideMark/>
          </w:tcPr>
          <w:p w:rsidR="00CD61FE" w:rsidRDefault="00CD61FE" w:rsidP="00BF66ED">
            <w:pPr>
              <w:jc w:val="center"/>
              <w:rPr>
                <w:color w:val="000000"/>
              </w:rPr>
            </w:pPr>
            <w:r>
              <w:rPr>
                <w:color w:val="000000"/>
              </w:rPr>
              <w:t>М.П.</w:t>
            </w:r>
          </w:p>
        </w:tc>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r>
              <w:rPr>
                <w:color w:val="000000"/>
              </w:rPr>
              <w:t>21.04.2016</w:t>
            </w:r>
          </w:p>
        </w:tc>
      </w:tr>
      <w:tr w:rsidR="00CD61FE" w:rsidTr="00BF66ED">
        <w:tc>
          <w:tcPr>
            <w:tcW w:w="0" w:type="auto"/>
            <w:gridSpan w:val="4"/>
            <w:vMerge/>
            <w:tcBorders>
              <w:top w:val="nil"/>
              <w:left w:val="nil"/>
              <w:bottom w:val="nil"/>
              <w:right w:val="nil"/>
            </w:tcBorders>
            <w:vAlign w:val="center"/>
            <w:hideMark/>
          </w:tcPr>
          <w:p w:rsidR="00CD61FE" w:rsidRDefault="00CD61FE" w:rsidP="00BF66ED">
            <w:pPr>
              <w:rPr>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r>
              <w:rPr>
                <w:rStyle w:val="small-text1"/>
                <w:color w:val="000000"/>
              </w:rPr>
              <w:t>(дата)</w:t>
            </w:r>
          </w:p>
        </w:tc>
      </w:tr>
    </w:tbl>
    <w:p w:rsidR="00CD61FE" w:rsidRDefault="00CD61FE" w:rsidP="00CD61FE">
      <w:pPr>
        <w:rPr>
          <w:color w:val="000000"/>
        </w:rPr>
      </w:pPr>
    </w:p>
    <w:p w:rsidR="00CD61FE" w:rsidRDefault="00CD61FE" w:rsidP="00CD61FE">
      <w:pPr>
        <w:pStyle w:val="3"/>
        <w:rPr>
          <w:rFonts w:eastAsia="Times New Roman"/>
          <w:color w:val="000000"/>
        </w:rPr>
      </w:pPr>
      <w:r>
        <w:rPr>
          <w:rFonts w:eastAsia="Times New Roman"/>
          <w:color w:val="000000"/>
        </w:rPr>
        <w:t>Річна інформація емітента цінних паперів</w:t>
      </w:r>
      <w:r>
        <w:rPr>
          <w:rFonts w:eastAsia="Times New Roman"/>
          <w:color w:val="000000"/>
        </w:rPr>
        <w:br/>
        <w:t xml:space="preserve">за 2015 рік </w:t>
      </w:r>
    </w:p>
    <w:p w:rsidR="00CD61FE" w:rsidRDefault="00CD61FE" w:rsidP="00CD61FE">
      <w:pPr>
        <w:pStyle w:val="3"/>
        <w:rPr>
          <w:rFonts w:eastAsia="Times New Roman"/>
          <w:color w:val="000000"/>
        </w:rPr>
      </w:pPr>
      <w:r>
        <w:rPr>
          <w:rFonts w:eastAsia="Times New Roman"/>
          <w:color w:val="000000"/>
        </w:rPr>
        <w:t>I. Загальні відомості</w:t>
      </w:r>
    </w:p>
    <w:tbl>
      <w:tblPr>
        <w:tblW w:w="5000" w:type="pct"/>
        <w:tblCellMar>
          <w:top w:w="15" w:type="dxa"/>
          <w:left w:w="15" w:type="dxa"/>
          <w:bottom w:w="15" w:type="dxa"/>
          <w:right w:w="15" w:type="dxa"/>
        </w:tblCellMar>
        <w:tblLook w:val="04A0"/>
      </w:tblPr>
      <w:tblGrid>
        <w:gridCol w:w="10325"/>
      </w:tblGrid>
      <w:tr w:rsidR="00CD61FE" w:rsidTr="00BF66ED">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rPr>
                <w:color w:val="000000"/>
              </w:rPr>
            </w:pPr>
            <w:r>
              <w:rPr>
                <w:color w:val="000000"/>
              </w:rPr>
              <w:t>1. Повне найменування емітента</w:t>
            </w:r>
          </w:p>
        </w:tc>
      </w:tr>
      <w:tr w:rsidR="00CD61FE" w:rsidTr="00BF66ED">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r>
              <w:rPr>
                <w:color w:val="000000"/>
              </w:rPr>
              <w:t>Публiчне акцiонерне товариство"Акцiонерна фiрма "Яворник"</w:t>
            </w:r>
          </w:p>
        </w:tc>
      </w:tr>
      <w:tr w:rsidR="00CD61FE" w:rsidTr="00BF66ED">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rPr>
                <w:color w:val="000000"/>
              </w:rPr>
            </w:pPr>
            <w:r>
              <w:rPr>
                <w:color w:val="000000"/>
              </w:rPr>
              <w:t>2. Організаційно-правова форма</w:t>
            </w:r>
          </w:p>
        </w:tc>
      </w:tr>
      <w:tr w:rsidR="00CD61FE" w:rsidTr="00BF66ED">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r>
              <w:rPr>
                <w:color w:val="000000"/>
              </w:rPr>
              <w:t>Публічне акціонерне товариство</w:t>
            </w:r>
          </w:p>
        </w:tc>
      </w:tr>
      <w:tr w:rsidR="00CD61FE" w:rsidTr="00BF66ED">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rPr>
                <w:color w:val="000000"/>
              </w:rPr>
            </w:pPr>
            <w:r>
              <w:rPr>
                <w:color w:val="000000"/>
              </w:rPr>
              <w:t>3. Код за ЄДРПОУ</w:t>
            </w:r>
          </w:p>
        </w:tc>
      </w:tr>
      <w:tr w:rsidR="00CD61FE" w:rsidTr="00BF66ED">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r>
              <w:rPr>
                <w:color w:val="000000"/>
              </w:rPr>
              <w:t>00273695</w:t>
            </w:r>
          </w:p>
        </w:tc>
      </w:tr>
      <w:tr w:rsidR="00CD61FE" w:rsidTr="00BF66ED">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rPr>
                <w:color w:val="000000"/>
              </w:rPr>
            </w:pPr>
            <w:r>
              <w:rPr>
                <w:color w:val="000000"/>
              </w:rPr>
              <w:t>4. Місцезнаходження</w:t>
            </w:r>
          </w:p>
        </w:tc>
      </w:tr>
      <w:tr w:rsidR="00CD61FE" w:rsidTr="00BF66ED">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r>
              <w:rPr>
                <w:color w:val="000000"/>
              </w:rPr>
              <w:t>Закарпатська , Великоберезнянський район, 89000, смт.Великий Березний , вул.Гагарiна,1</w:t>
            </w:r>
          </w:p>
        </w:tc>
      </w:tr>
      <w:tr w:rsidR="00CD61FE" w:rsidTr="00BF66ED">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rPr>
                <w:color w:val="000000"/>
              </w:rPr>
            </w:pPr>
            <w:r>
              <w:rPr>
                <w:color w:val="000000"/>
              </w:rPr>
              <w:t>5. Міжміський код, телефон та факс</w:t>
            </w:r>
          </w:p>
        </w:tc>
      </w:tr>
      <w:tr w:rsidR="00CD61FE" w:rsidTr="00BF66ED">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r>
              <w:rPr>
                <w:color w:val="000000"/>
              </w:rPr>
              <w:t>(03135) 21521 (03135) 21521</w:t>
            </w:r>
          </w:p>
        </w:tc>
      </w:tr>
      <w:tr w:rsidR="00CD61FE" w:rsidTr="00BF66ED">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rPr>
                <w:color w:val="000000"/>
              </w:rPr>
            </w:pPr>
            <w:r>
              <w:rPr>
                <w:color w:val="000000"/>
              </w:rPr>
              <w:t>6. Електронна поштова адреса</w:t>
            </w:r>
          </w:p>
        </w:tc>
      </w:tr>
      <w:tr w:rsidR="00CD61FE" w:rsidTr="00BF66ED">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r>
              <w:rPr>
                <w:color w:val="000000"/>
              </w:rPr>
              <w:t xml:space="preserve">yavornik@.emitents.net.ua </w:t>
            </w:r>
          </w:p>
        </w:tc>
      </w:tr>
    </w:tbl>
    <w:p w:rsidR="00CD61FE" w:rsidRDefault="00CD61FE" w:rsidP="00CD61FE">
      <w:pPr>
        <w:pStyle w:val="3"/>
        <w:rPr>
          <w:rFonts w:eastAsia="Times New Roman"/>
          <w:color w:val="000000"/>
        </w:rPr>
      </w:pPr>
      <w:r>
        <w:rPr>
          <w:rFonts w:eastAsia="Times New Roman"/>
          <w:color w:val="000000"/>
        </w:rPr>
        <w:t>II. Дані про дату та місце оприлюднення річної інформації</w:t>
      </w:r>
    </w:p>
    <w:tbl>
      <w:tblPr>
        <w:tblW w:w="5000" w:type="pct"/>
        <w:tblCellMar>
          <w:top w:w="15" w:type="dxa"/>
          <w:left w:w="15" w:type="dxa"/>
          <w:bottom w:w="15" w:type="dxa"/>
          <w:right w:w="15" w:type="dxa"/>
        </w:tblCellMar>
        <w:tblLook w:val="04A0"/>
      </w:tblPr>
      <w:tblGrid>
        <w:gridCol w:w="9097"/>
        <w:gridCol w:w="1228"/>
      </w:tblGrid>
      <w:tr w:rsidR="00CD61FE" w:rsidTr="00BF66ED">
        <w:tc>
          <w:tcPr>
            <w:tcW w:w="0" w:type="auto"/>
            <w:tcBorders>
              <w:top w:val="nil"/>
              <w:left w:val="nil"/>
              <w:bottom w:val="nil"/>
              <w:right w:val="nil"/>
            </w:tcBorders>
            <w:tcMar>
              <w:top w:w="60" w:type="dxa"/>
              <w:left w:w="60" w:type="dxa"/>
              <w:bottom w:w="60" w:type="dxa"/>
              <w:right w:w="60" w:type="dxa"/>
            </w:tcMar>
            <w:vAlign w:val="bottom"/>
            <w:hideMark/>
          </w:tcPr>
          <w:p w:rsidR="00CD61FE" w:rsidRDefault="00CD61FE" w:rsidP="00BF66ED">
            <w:pPr>
              <w:rPr>
                <w:color w:val="000000"/>
              </w:rPr>
            </w:pPr>
            <w:r>
              <w:rPr>
                <w:color w:val="000000"/>
              </w:rPr>
              <w:t>1. Річна інформація розміщена у загальнодоступній інформаційній базі даних Комісії</w:t>
            </w:r>
          </w:p>
        </w:tc>
        <w:tc>
          <w:tcPr>
            <w:tcW w:w="0" w:type="auto"/>
            <w:tcBorders>
              <w:top w:val="nil"/>
              <w:left w:val="nil"/>
              <w:bottom w:val="nil"/>
              <w:right w:val="nil"/>
            </w:tcBorders>
            <w:tcMar>
              <w:top w:w="60" w:type="dxa"/>
              <w:left w:w="60" w:type="dxa"/>
              <w:bottom w:w="60" w:type="dxa"/>
              <w:right w:w="60" w:type="dxa"/>
            </w:tcMar>
            <w:vAlign w:val="bottom"/>
            <w:hideMark/>
          </w:tcPr>
          <w:p w:rsidR="00CD61FE" w:rsidRDefault="00CD61FE" w:rsidP="00BF66ED">
            <w:pPr>
              <w:jc w:val="center"/>
              <w:rPr>
                <w:color w:val="000000"/>
              </w:rPr>
            </w:pPr>
            <w:r>
              <w:rPr>
                <w:color w:val="000000"/>
              </w:rPr>
              <w:t>19.04.2016</w:t>
            </w:r>
          </w:p>
        </w:tc>
      </w:tr>
      <w:tr w:rsidR="00CD61FE" w:rsidTr="00BF66ED">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r>
              <w:rPr>
                <w:rStyle w:val="small-text1"/>
                <w:color w:val="000000"/>
              </w:rPr>
              <w:t>(дата)</w:t>
            </w:r>
          </w:p>
        </w:tc>
      </w:tr>
    </w:tbl>
    <w:p w:rsidR="00CD61FE" w:rsidRDefault="00CD61FE" w:rsidP="00CD61FE">
      <w:pPr>
        <w:rPr>
          <w:vanish/>
          <w:color w:val="000000"/>
        </w:rPr>
      </w:pPr>
    </w:p>
    <w:tbl>
      <w:tblPr>
        <w:tblW w:w="5000" w:type="pct"/>
        <w:tblCellMar>
          <w:top w:w="15" w:type="dxa"/>
          <w:left w:w="15" w:type="dxa"/>
          <w:bottom w:w="15" w:type="dxa"/>
          <w:right w:w="15" w:type="dxa"/>
        </w:tblCellMar>
        <w:tblLook w:val="04A0"/>
      </w:tblPr>
      <w:tblGrid>
        <w:gridCol w:w="3767"/>
        <w:gridCol w:w="5168"/>
        <w:gridCol w:w="181"/>
        <w:gridCol w:w="1209"/>
      </w:tblGrid>
      <w:tr w:rsidR="00CD61FE" w:rsidTr="00BF66ED">
        <w:tc>
          <w:tcPr>
            <w:tcW w:w="0" w:type="auto"/>
            <w:tcBorders>
              <w:top w:val="nil"/>
              <w:left w:val="nil"/>
              <w:bottom w:val="nil"/>
              <w:right w:val="nil"/>
            </w:tcBorders>
            <w:tcMar>
              <w:top w:w="60" w:type="dxa"/>
              <w:left w:w="60" w:type="dxa"/>
              <w:bottom w:w="60" w:type="dxa"/>
              <w:right w:w="60" w:type="dxa"/>
            </w:tcMar>
            <w:vAlign w:val="bottom"/>
            <w:hideMark/>
          </w:tcPr>
          <w:p w:rsidR="00CD61FE" w:rsidRDefault="00CD61FE" w:rsidP="00BF66ED">
            <w:pPr>
              <w:rPr>
                <w:color w:val="000000"/>
              </w:rPr>
            </w:pPr>
            <w:r>
              <w:rPr>
                <w:color w:val="000000"/>
              </w:rPr>
              <w:t>2. Річна інформація опублікована у</w:t>
            </w:r>
          </w:p>
        </w:tc>
        <w:tc>
          <w:tcPr>
            <w:tcW w:w="0" w:type="auto"/>
            <w:tcBorders>
              <w:top w:val="nil"/>
              <w:left w:val="nil"/>
              <w:bottom w:val="nil"/>
              <w:right w:val="nil"/>
            </w:tcBorders>
            <w:tcMar>
              <w:top w:w="60" w:type="dxa"/>
              <w:left w:w="60" w:type="dxa"/>
              <w:bottom w:w="60" w:type="dxa"/>
              <w:right w:w="60" w:type="dxa"/>
            </w:tcMar>
            <w:vAlign w:val="bottom"/>
            <w:hideMark/>
          </w:tcPr>
          <w:p w:rsidR="00CD61FE" w:rsidRDefault="00CD61FE" w:rsidP="00BF66ED">
            <w:pPr>
              <w:jc w:val="center"/>
              <w:rPr>
                <w:color w:val="000000"/>
              </w:rPr>
            </w:pPr>
            <w:r>
              <w:rPr>
                <w:color w:val="000000"/>
              </w:rPr>
              <w:t>Бюлетень " Цiннi папери України" №73</w:t>
            </w:r>
          </w:p>
        </w:tc>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r>
              <w:rPr>
                <w:color w:val="000000"/>
              </w:rPr>
              <w:t> </w:t>
            </w:r>
          </w:p>
        </w:tc>
        <w:tc>
          <w:tcPr>
            <w:tcW w:w="0" w:type="auto"/>
            <w:tcBorders>
              <w:top w:val="nil"/>
              <w:left w:val="nil"/>
              <w:bottom w:val="nil"/>
              <w:right w:val="nil"/>
            </w:tcBorders>
            <w:tcMar>
              <w:top w:w="60" w:type="dxa"/>
              <w:left w:w="60" w:type="dxa"/>
              <w:bottom w:w="60" w:type="dxa"/>
              <w:right w:w="60" w:type="dxa"/>
            </w:tcMar>
            <w:vAlign w:val="bottom"/>
            <w:hideMark/>
          </w:tcPr>
          <w:p w:rsidR="00CD61FE" w:rsidRDefault="00CD61FE" w:rsidP="00BF66ED">
            <w:pPr>
              <w:jc w:val="center"/>
              <w:rPr>
                <w:color w:val="000000"/>
              </w:rPr>
            </w:pPr>
            <w:r>
              <w:rPr>
                <w:color w:val="000000"/>
              </w:rPr>
              <w:t>21.04.2016</w:t>
            </w:r>
          </w:p>
        </w:tc>
      </w:tr>
      <w:tr w:rsidR="00CD61FE" w:rsidTr="00BF66ED">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r>
              <w:rPr>
                <w:rStyle w:val="small-text1"/>
                <w:color w:val="000000"/>
              </w:rPr>
              <w:t>(номер та найменування офіційного друкованого видання)</w:t>
            </w:r>
          </w:p>
        </w:tc>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r>
              <w:rPr>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r>
              <w:rPr>
                <w:rStyle w:val="small-text1"/>
                <w:color w:val="000000"/>
              </w:rPr>
              <w:t>(дата)</w:t>
            </w:r>
          </w:p>
        </w:tc>
      </w:tr>
    </w:tbl>
    <w:p w:rsidR="00CD61FE" w:rsidRDefault="00CD61FE" w:rsidP="00CD61FE">
      <w:pPr>
        <w:rPr>
          <w:vanish/>
          <w:color w:val="000000"/>
        </w:rPr>
      </w:pPr>
    </w:p>
    <w:tbl>
      <w:tblPr>
        <w:tblW w:w="5000" w:type="pct"/>
        <w:tblCellMar>
          <w:top w:w="15" w:type="dxa"/>
          <w:left w:w="15" w:type="dxa"/>
          <w:bottom w:w="15" w:type="dxa"/>
          <w:right w:w="15" w:type="dxa"/>
        </w:tblCellMar>
        <w:tblLook w:val="04A0"/>
      </w:tblPr>
      <w:tblGrid>
        <w:gridCol w:w="4335"/>
        <w:gridCol w:w="3066"/>
        <w:gridCol w:w="1724"/>
        <w:gridCol w:w="1200"/>
      </w:tblGrid>
      <w:tr w:rsidR="00CD61FE" w:rsidTr="00BF66ED">
        <w:tc>
          <w:tcPr>
            <w:tcW w:w="0" w:type="auto"/>
            <w:tcBorders>
              <w:top w:val="nil"/>
              <w:left w:val="nil"/>
              <w:bottom w:val="nil"/>
              <w:right w:val="nil"/>
            </w:tcBorders>
            <w:tcMar>
              <w:top w:w="60" w:type="dxa"/>
              <w:left w:w="60" w:type="dxa"/>
              <w:bottom w:w="60" w:type="dxa"/>
              <w:right w:w="60" w:type="dxa"/>
            </w:tcMar>
            <w:vAlign w:val="bottom"/>
            <w:hideMark/>
          </w:tcPr>
          <w:p w:rsidR="00CD61FE" w:rsidRDefault="00CD61FE" w:rsidP="00BF66ED">
            <w:pPr>
              <w:rPr>
                <w:color w:val="000000"/>
              </w:rPr>
            </w:pPr>
            <w:r>
              <w:rPr>
                <w:color w:val="000000"/>
              </w:rPr>
              <w:t>3. Річна інформація розміщена на власній сторінці</w:t>
            </w:r>
          </w:p>
        </w:tc>
        <w:tc>
          <w:tcPr>
            <w:tcW w:w="0" w:type="auto"/>
            <w:tcBorders>
              <w:top w:val="nil"/>
              <w:left w:val="nil"/>
              <w:bottom w:val="nil"/>
              <w:right w:val="nil"/>
            </w:tcBorders>
            <w:tcMar>
              <w:top w:w="60" w:type="dxa"/>
              <w:left w:w="60" w:type="dxa"/>
              <w:bottom w:w="60" w:type="dxa"/>
              <w:right w:w="60" w:type="dxa"/>
            </w:tcMar>
            <w:vAlign w:val="bottom"/>
            <w:hideMark/>
          </w:tcPr>
          <w:p w:rsidR="00CD61FE" w:rsidRDefault="00CD61FE" w:rsidP="00BF66ED">
            <w:pPr>
              <w:jc w:val="center"/>
              <w:rPr>
                <w:color w:val="000000"/>
              </w:rPr>
            </w:pPr>
            <w:r>
              <w:rPr>
                <w:color w:val="000000"/>
              </w:rPr>
              <w:t xml:space="preserve">www.yavornik.emitents.net.ua </w:t>
            </w:r>
          </w:p>
        </w:tc>
        <w:tc>
          <w:tcPr>
            <w:tcW w:w="0" w:type="auto"/>
            <w:tcBorders>
              <w:top w:val="nil"/>
              <w:left w:val="nil"/>
              <w:bottom w:val="nil"/>
              <w:right w:val="nil"/>
            </w:tcBorders>
            <w:tcMar>
              <w:top w:w="60" w:type="dxa"/>
              <w:left w:w="60" w:type="dxa"/>
              <w:bottom w:w="60" w:type="dxa"/>
              <w:right w:w="60" w:type="dxa"/>
            </w:tcMar>
            <w:vAlign w:val="bottom"/>
            <w:hideMark/>
          </w:tcPr>
          <w:p w:rsidR="00CD61FE" w:rsidRDefault="00CD61FE" w:rsidP="00BF66ED">
            <w:pPr>
              <w:jc w:val="center"/>
              <w:rPr>
                <w:color w:val="000000"/>
              </w:rPr>
            </w:pPr>
            <w:r>
              <w:rPr>
                <w:color w:val="000000"/>
              </w:rPr>
              <w:t>в мережі Інтернет</w:t>
            </w:r>
          </w:p>
        </w:tc>
        <w:tc>
          <w:tcPr>
            <w:tcW w:w="0" w:type="auto"/>
            <w:tcBorders>
              <w:top w:val="nil"/>
              <w:left w:val="nil"/>
              <w:bottom w:val="nil"/>
              <w:right w:val="nil"/>
            </w:tcBorders>
            <w:tcMar>
              <w:top w:w="60" w:type="dxa"/>
              <w:left w:w="60" w:type="dxa"/>
              <w:bottom w:w="60" w:type="dxa"/>
              <w:right w:w="60" w:type="dxa"/>
            </w:tcMar>
            <w:vAlign w:val="bottom"/>
            <w:hideMark/>
          </w:tcPr>
          <w:p w:rsidR="00CD61FE" w:rsidRDefault="00CD61FE" w:rsidP="00BF66ED">
            <w:pPr>
              <w:jc w:val="center"/>
              <w:rPr>
                <w:color w:val="000000"/>
              </w:rPr>
            </w:pPr>
            <w:r>
              <w:rPr>
                <w:color w:val="000000"/>
              </w:rPr>
              <w:t>21.04.2016</w:t>
            </w:r>
          </w:p>
        </w:tc>
      </w:tr>
      <w:tr w:rsidR="00CD61FE" w:rsidTr="00BF66ED">
        <w:tc>
          <w:tcPr>
            <w:tcW w:w="0" w:type="auto"/>
            <w:tcMar>
              <w:top w:w="60" w:type="dxa"/>
              <w:left w:w="60" w:type="dxa"/>
              <w:bottom w:w="60" w:type="dxa"/>
              <w:right w:w="60" w:type="dxa"/>
            </w:tcMar>
            <w:vAlign w:val="center"/>
            <w:hideMark/>
          </w:tcPr>
          <w:p w:rsidR="00CD61FE" w:rsidRDefault="00CD61FE" w:rsidP="00BF66ED">
            <w:pPr>
              <w:jc w:val="center"/>
              <w:rPr>
                <w:b/>
                <w:bCs/>
                <w:color w:val="000000"/>
              </w:rPr>
            </w:pPr>
            <w:r>
              <w:rPr>
                <w:b/>
                <w:bCs/>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r>
              <w:rPr>
                <w:rStyle w:val="small-text1"/>
                <w:color w:val="000000"/>
              </w:rPr>
              <w:t>(адреса сторінки)</w:t>
            </w:r>
          </w:p>
        </w:tc>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r>
              <w:rPr>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r>
              <w:rPr>
                <w:rStyle w:val="small-text1"/>
                <w:color w:val="000000"/>
              </w:rPr>
              <w:t>(дата)</w:t>
            </w:r>
          </w:p>
        </w:tc>
      </w:tr>
    </w:tbl>
    <w:p w:rsidR="00CD61FE" w:rsidRDefault="00CD61FE" w:rsidP="00CD61FE">
      <w:pPr>
        <w:pStyle w:val="3"/>
        <w:rPr>
          <w:rFonts w:eastAsia="Times New Roman"/>
          <w:color w:val="000000"/>
        </w:rPr>
      </w:pPr>
      <w:r>
        <w:rPr>
          <w:rFonts w:eastAsia="Times New Roman"/>
          <w:color w:val="000000"/>
        </w:rPr>
        <w:br w:type="page"/>
      </w:r>
      <w:r>
        <w:rPr>
          <w:rFonts w:eastAsia="Times New Roman"/>
          <w:color w:val="000000"/>
        </w:rPr>
        <w:lastRenderedPageBreak/>
        <w:t>Зміст</w:t>
      </w:r>
    </w:p>
    <w:tbl>
      <w:tblPr>
        <w:tblW w:w="5000" w:type="pct"/>
        <w:tblCellMar>
          <w:top w:w="15" w:type="dxa"/>
          <w:left w:w="15" w:type="dxa"/>
          <w:bottom w:w="15" w:type="dxa"/>
          <w:right w:w="15" w:type="dxa"/>
        </w:tblCellMar>
        <w:tblLook w:val="04A0"/>
      </w:tblPr>
      <w:tblGrid>
        <w:gridCol w:w="2064"/>
        <w:gridCol w:w="7228"/>
        <w:gridCol w:w="1033"/>
      </w:tblGrid>
      <w:tr w:rsidR="00CD61FE" w:rsidTr="00BF66ED">
        <w:tc>
          <w:tcPr>
            <w:tcW w:w="0" w:type="auto"/>
            <w:gridSpan w:val="2"/>
            <w:tcMar>
              <w:top w:w="60" w:type="dxa"/>
              <w:left w:w="60" w:type="dxa"/>
              <w:bottom w:w="60" w:type="dxa"/>
              <w:right w:w="60" w:type="dxa"/>
            </w:tcMar>
            <w:vAlign w:val="center"/>
            <w:hideMark/>
          </w:tcPr>
          <w:p w:rsidR="00CD61FE" w:rsidRDefault="00CD61FE" w:rsidP="00BF66ED">
            <w:pPr>
              <w:rPr>
                <w:b/>
                <w:bCs/>
                <w:color w:val="000000"/>
              </w:rPr>
            </w:pPr>
            <w:r>
              <w:rPr>
                <w:b/>
                <w:bCs/>
                <w:color w:val="000000"/>
              </w:rPr>
              <w:t>1. Основні відомості про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r>
              <w:rPr>
                <w:color w:val="000000"/>
              </w:rPr>
              <w:t>X</w:t>
            </w:r>
          </w:p>
        </w:tc>
      </w:tr>
      <w:tr w:rsidR="00CD61FE" w:rsidTr="00BF66ED">
        <w:tc>
          <w:tcPr>
            <w:tcW w:w="0" w:type="auto"/>
            <w:gridSpan w:val="2"/>
            <w:tcMar>
              <w:top w:w="60" w:type="dxa"/>
              <w:left w:w="60" w:type="dxa"/>
              <w:bottom w:w="60" w:type="dxa"/>
              <w:right w:w="60" w:type="dxa"/>
            </w:tcMar>
            <w:vAlign w:val="center"/>
            <w:hideMark/>
          </w:tcPr>
          <w:p w:rsidR="00CD61FE" w:rsidRDefault="00CD61FE" w:rsidP="00BF66ED">
            <w:pPr>
              <w:rPr>
                <w:b/>
                <w:bCs/>
                <w:color w:val="000000"/>
              </w:rPr>
            </w:pPr>
            <w:r>
              <w:rPr>
                <w:b/>
                <w:bCs/>
                <w:color w:val="000000"/>
              </w:rPr>
              <w:t>2. Інформація про одержані ліцензії (дозволи) на окремі види діяльності</w:t>
            </w:r>
          </w:p>
        </w:tc>
        <w:tc>
          <w:tcPr>
            <w:tcW w:w="500" w:type="pct"/>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p>
        </w:tc>
      </w:tr>
      <w:tr w:rsidR="00CD61FE" w:rsidTr="00BF66ED">
        <w:tc>
          <w:tcPr>
            <w:tcW w:w="0" w:type="auto"/>
            <w:gridSpan w:val="2"/>
            <w:tcMar>
              <w:top w:w="60" w:type="dxa"/>
              <w:left w:w="60" w:type="dxa"/>
              <w:bottom w:w="60" w:type="dxa"/>
              <w:right w:w="60" w:type="dxa"/>
            </w:tcMar>
            <w:vAlign w:val="center"/>
            <w:hideMark/>
          </w:tcPr>
          <w:p w:rsidR="00CD61FE" w:rsidRDefault="00CD61FE" w:rsidP="00BF66ED">
            <w:pPr>
              <w:rPr>
                <w:b/>
                <w:bCs/>
                <w:color w:val="000000"/>
              </w:rPr>
            </w:pPr>
            <w:r>
              <w:rPr>
                <w:b/>
                <w:bCs/>
                <w:color w:val="000000"/>
              </w:rPr>
              <w:t>3. Відомості щодо участі емітента в створенні юридичних осіб</w:t>
            </w:r>
          </w:p>
        </w:tc>
        <w:tc>
          <w:tcPr>
            <w:tcW w:w="500" w:type="pct"/>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p>
        </w:tc>
      </w:tr>
      <w:tr w:rsidR="00CD61FE" w:rsidTr="00BF66ED">
        <w:tc>
          <w:tcPr>
            <w:tcW w:w="0" w:type="auto"/>
            <w:gridSpan w:val="2"/>
            <w:tcMar>
              <w:top w:w="60" w:type="dxa"/>
              <w:left w:w="60" w:type="dxa"/>
              <w:bottom w:w="60" w:type="dxa"/>
              <w:right w:w="60" w:type="dxa"/>
            </w:tcMar>
            <w:vAlign w:val="center"/>
            <w:hideMark/>
          </w:tcPr>
          <w:p w:rsidR="00CD61FE" w:rsidRDefault="00CD61FE" w:rsidP="00BF66ED">
            <w:pPr>
              <w:rPr>
                <w:b/>
                <w:bCs/>
                <w:color w:val="000000"/>
              </w:rPr>
            </w:pPr>
            <w:r>
              <w:rPr>
                <w:b/>
                <w:bCs/>
                <w:color w:val="000000"/>
              </w:rPr>
              <w:t>4. Інформація щодо посади корпоративного секретаря</w:t>
            </w:r>
          </w:p>
        </w:tc>
        <w:tc>
          <w:tcPr>
            <w:tcW w:w="500" w:type="pct"/>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p>
        </w:tc>
      </w:tr>
      <w:tr w:rsidR="00CD61FE" w:rsidTr="00BF66ED">
        <w:tc>
          <w:tcPr>
            <w:tcW w:w="0" w:type="auto"/>
            <w:gridSpan w:val="2"/>
            <w:tcMar>
              <w:top w:w="60" w:type="dxa"/>
              <w:left w:w="60" w:type="dxa"/>
              <w:bottom w:w="60" w:type="dxa"/>
              <w:right w:w="60" w:type="dxa"/>
            </w:tcMar>
            <w:vAlign w:val="center"/>
            <w:hideMark/>
          </w:tcPr>
          <w:p w:rsidR="00CD61FE" w:rsidRDefault="00CD61FE" w:rsidP="00BF66ED">
            <w:pPr>
              <w:rPr>
                <w:b/>
                <w:bCs/>
                <w:color w:val="000000"/>
              </w:rPr>
            </w:pPr>
            <w:r>
              <w:rPr>
                <w:b/>
                <w:bCs/>
                <w:color w:val="000000"/>
              </w:rPr>
              <w:t>5. Інформація про рейтингове агентство</w:t>
            </w:r>
          </w:p>
        </w:tc>
        <w:tc>
          <w:tcPr>
            <w:tcW w:w="500" w:type="pct"/>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p>
        </w:tc>
      </w:tr>
      <w:tr w:rsidR="00CD61FE" w:rsidTr="00BF66ED">
        <w:tc>
          <w:tcPr>
            <w:tcW w:w="0" w:type="auto"/>
            <w:gridSpan w:val="2"/>
            <w:tcMar>
              <w:top w:w="60" w:type="dxa"/>
              <w:left w:w="60" w:type="dxa"/>
              <w:bottom w:w="60" w:type="dxa"/>
              <w:right w:w="60" w:type="dxa"/>
            </w:tcMar>
            <w:vAlign w:val="center"/>
            <w:hideMark/>
          </w:tcPr>
          <w:p w:rsidR="00CD61FE" w:rsidRDefault="00CD61FE" w:rsidP="00BF66ED">
            <w:pPr>
              <w:rPr>
                <w:b/>
                <w:bCs/>
                <w:color w:val="000000"/>
              </w:rPr>
            </w:pPr>
            <w:r>
              <w:rPr>
                <w:b/>
                <w:bCs/>
                <w:color w:val="000000"/>
              </w:rPr>
              <w:t>6. Інформація про засновників та/або учасників емітента та кількість і вартість акцій (розміру часток, паїв)</w:t>
            </w:r>
          </w:p>
        </w:tc>
        <w:tc>
          <w:tcPr>
            <w:tcW w:w="500" w:type="pct"/>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r>
              <w:rPr>
                <w:color w:val="000000"/>
              </w:rPr>
              <w:t>X</w:t>
            </w:r>
          </w:p>
        </w:tc>
      </w:tr>
      <w:tr w:rsidR="00CD61FE" w:rsidTr="00BF66ED">
        <w:tc>
          <w:tcPr>
            <w:tcW w:w="0" w:type="auto"/>
            <w:gridSpan w:val="3"/>
            <w:tcMar>
              <w:top w:w="60" w:type="dxa"/>
              <w:left w:w="60" w:type="dxa"/>
              <w:bottom w:w="60" w:type="dxa"/>
              <w:right w:w="60" w:type="dxa"/>
            </w:tcMar>
            <w:vAlign w:val="center"/>
            <w:hideMark/>
          </w:tcPr>
          <w:p w:rsidR="00CD61FE" w:rsidRDefault="00CD61FE" w:rsidP="00BF66ED">
            <w:pPr>
              <w:rPr>
                <w:b/>
                <w:bCs/>
                <w:color w:val="000000"/>
              </w:rPr>
            </w:pPr>
            <w:r>
              <w:rPr>
                <w:b/>
                <w:bCs/>
                <w:color w:val="000000"/>
              </w:rPr>
              <w:t>7. Інформація про посадових осіб емітента:</w:t>
            </w:r>
          </w:p>
        </w:tc>
      </w:tr>
      <w:tr w:rsidR="00CD61FE" w:rsidTr="00BF66ED">
        <w:tc>
          <w:tcPr>
            <w:tcW w:w="0" w:type="auto"/>
            <w:gridSpan w:val="2"/>
            <w:tcMar>
              <w:top w:w="60" w:type="dxa"/>
              <w:left w:w="60" w:type="dxa"/>
              <w:bottom w:w="60" w:type="dxa"/>
              <w:right w:w="60" w:type="dxa"/>
            </w:tcMar>
            <w:vAlign w:val="center"/>
            <w:hideMark/>
          </w:tcPr>
          <w:p w:rsidR="00CD61FE" w:rsidRDefault="00CD61FE" w:rsidP="00BF66ED">
            <w:pPr>
              <w:rPr>
                <w:b/>
                <w:bCs/>
                <w:color w:val="000000"/>
              </w:rPr>
            </w:pPr>
            <w:r>
              <w:rPr>
                <w:b/>
                <w:bCs/>
                <w:color w:val="000000"/>
              </w:rPr>
              <w:t>1) інформація щодо освіти та стажу роботи посадових осіб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r>
              <w:rPr>
                <w:color w:val="000000"/>
              </w:rPr>
              <w:t>X</w:t>
            </w:r>
          </w:p>
        </w:tc>
      </w:tr>
      <w:tr w:rsidR="00CD61FE" w:rsidTr="00BF66ED">
        <w:tc>
          <w:tcPr>
            <w:tcW w:w="0" w:type="auto"/>
            <w:gridSpan w:val="2"/>
            <w:tcMar>
              <w:top w:w="60" w:type="dxa"/>
              <w:left w:w="60" w:type="dxa"/>
              <w:bottom w:w="60" w:type="dxa"/>
              <w:right w:w="60" w:type="dxa"/>
            </w:tcMar>
            <w:vAlign w:val="center"/>
            <w:hideMark/>
          </w:tcPr>
          <w:p w:rsidR="00CD61FE" w:rsidRDefault="00CD61FE" w:rsidP="00BF66ED">
            <w:pPr>
              <w:rPr>
                <w:b/>
                <w:bCs/>
                <w:color w:val="000000"/>
              </w:rPr>
            </w:pPr>
            <w:r>
              <w:rPr>
                <w:b/>
                <w:bCs/>
                <w:color w:val="000000"/>
              </w:rPr>
              <w:t>2) інформація про володіння посадовими особами емітента акціями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r>
              <w:rPr>
                <w:color w:val="000000"/>
              </w:rPr>
              <w:t>X</w:t>
            </w:r>
          </w:p>
        </w:tc>
      </w:tr>
      <w:tr w:rsidR="00CD61FE" w:rsidTr="00BF66ED">
        <w:tc>
          <w:tcPr>
            <w:tcW w:w="0" w:type="auto"/>
            <w:gridSpan w:val="2"/>
            <w:tcMar>
              <w:top w:w="60" w:type="dxa"/>
              <w:left w:w="60" w:type="dxa"/>
              <w:bottom w:w="60" w:type="dxa"/>
              <w:right w:w="60" w:type="dxa"/>
            </w:tcMar>
            <w:vAlign w:val="center"/>
            <w:hideMark/>
          </w:tcPr>
          <w:p w:rsidR="00CD61FE" w:rsidRDefault="00CD61FE" w:rsidP="00BF66ED">
            <w:pPr>
              <w:rPr>
                <w:b/>
                <w:bCs/>
                <w:color w:val="000000"/>
              </w:rPr>
            </w:pPr>
            <w:r>
              <w:rPr>
                <w:b/>
                <w:bCs/>
                <w:color w:val="000000"/>
              </w:rPr>
              <w:t>8. Інформація про осіб, що володіють 10 відсотками та більше акцій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r>
              <w:rPr>
                <w:color w:val="000000"/>
              </w:rPr>
              <w:t>X</w:t>
            </w:r>
          </w:p>
        </w:tc>
      </w:tr>
      <w:tr w:rsidR="00CD61FE" w:rsidTr="00BF66ED">
        <w:tc>
          <w:tcPr>
            <w:tcW w:w="0" w:type="auto"/>
            <w:gridSpan w:val="2"/>
            <w:tcMar>
              <w:top w:w="60" w:type="dxa"/>
              <w:left w:w="60" w:type="dxa"/>
              <w:bottom w:w="60" w:type="dxa"/>
              <w:right w:w="60" w:type="dxa"/>
            </w:tcMar>
            <w:vAlign w:val="center"/>
            <w:hideMark/>
          </w:tcPr>
          <w:p w:rsidR="00CD61FE" w:rsidRDefault="00CD61FE" w:rsidP="00BF66ED">
            <w:pPr>
              <w:rPr>
                <w:b/>
                <w:bCs/>
                <w:color w:val="000000"/>
              </w:rPr>
            </w:pPr>
            <w:r>
              <w:rPr>
                <w:b/>
                <w:bCs/>
                <w:color w:val="000000"/>
              </w:rPr>
              <w:t>9. Інформація про загальні збори акціонерів</w:t>
            </w:r>
          </w:p>
        </w:tc>
        <w:tc>
          <w:tcPr>
            <w:tcW w:w="500" w:type="pct"/>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p>
        </w:tc>
      </w:tr>
      <w:tr w:rsidR="00CD61FE" w:rsidTr="00BF66ED">
        <w:tc>
          <w:tcPr>
            <w:tcW w:w="0" w:type="auto"/>
            <w:gridSpan w:val="2"/>
            <w:tcMar>
              <w:top w:w="60" w:type="dxa"/>
              <w:left w:w="60" w:type="dxa"/>
              <w:bottom w:w="60" w:type="dxa"/>
              <w:right w:w="60" w:type="dxa"/>
            </w:tcMar>
            <w:vAlign w:val="center"/>
            <w:hideMark/>
          </w:tcPr>
          <w:p w:rsidR="00CD61FE" w:rsidRDefault="00CD61FE" w:rsidP="00BF66ED">
            <w:pPr>
              <w:rPr>
                <w:b/>
                <w:bCs/>
                <w:color w:val="000000"/>
              </w:rPr>
            </w:pPr>
            <w:r>
              <w:rPr>
                <w:b/>
                <w:bCs/>
                <w:color w:val="000000"/>
              </w:rPr>
              <w:t>10. Інформація про дивіденди</w:t>
            </w:r>
          </w:p>
        </w:tc>
        <w:tc>
          <w:tcPr>
            <w:tcW w:w="500" w:type="pct"/>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p>
        </w:tc>
      </w:tr>
      <w:tr w:rsidR="00CD61FE" w:rsidTr="00BF66ED">
        <w:tc>
          <w:tcPr>
            <w:tcW w:w="0" w:type="auto"/>
            <w:gridSpan w:val="2"/>
            <w:tcMar>
              <w:top w:w="60" w:type="dxa"/>
              <w:left w:w="60" w:type="dxa"/>
              <w:bottom w:w="60" w:type="dxa"/>
              <w:right w:w="60" w:type="dxa"/>
            </w:tcMar>
            <w:vAlign w:val="center"/>
            <w:hideMark/>
          </w:tcPr>
          <w:p w:rsidR="00CD61FE" w:rsidRDefault="00CD61FE" w:rsidP="00BF66ED">
            <w:pPr>
              <w:rPr>
                <w:b/>
                <w:bCs/>
                <w:color w:val="000000"/>
              </w:rPr>
            </w:pPr>
            <w:r>
              <w:rPr>
                <w:b/>
                <w:bCs/>
                <w:color w:val="000000"/>
              </w:rPr>
              <w:t>11. Інформація про юридичних осіб, послугами яких користується емітент</w:t>
            </w:r>
          </w:p>
        </w:tc>
        <w:tc>
          <w:tcPr>
            <w:tcW w:w="500" w:type="pct"/>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r>
              <w:rPr>
                <w:color w:val="000000"/>
              </w:rPr>
              <w:t>X</w:t>
            </w:r>
          </w:p>
        </w:tc>
      </w:tr>
      <w:tr w:rsidR="00CD61FE" w:rsidTr="00BF66ED">
        <w:tc>
          <w:tcPr>
            <w:tcW w:w="0" w:type="auto"/>
            <w:gridSpan w:val="3"/>
            <w:tcMar>
              <w:top w:w="60" w:type="dxa"/>
              <w:left w:w="60" w:type="dxa"/>
              <w:bottom w:w="60" w:type="dxa"/>
              <w:right w:w="60" w:type="dxa"/>
            </w:tcMar>
            <w:vAlign w:val="center"/>
            <w:hideMark/>
          </w:tcPr>
          <w:p w:rsidR="00CD61FE" w:rsidRDefault="00CD61FE" w:rsidP="00BF66ED">
            <w:pPr>
              <w:rPr>
                <w:b/>
                <w:bCs/>
                <w:color w:val="000000"/>
              </w:rPr>
            </w:pPr>
            <w:r>
              <w:rPr>
                <w:b/>
                <w:bCs/>
                <w:color w:val="000000"/>
              </w:rPr>
              <w:t>12. Відомості про цінні папери емітента:</w:t>
            </w:r>
          </w:p>
        </w:tc>
      </w:tr>
      <w:tr w:rsidR="00CD61FE" w:rsidTr="00BF66ED">
        <w:tc>
          <w:tcPr>
            <w:tcW w:w="0" w:type="auto"/>
            <w:gridSpan w:val="2"/>
            <w:tcMar>
              <w:top w:w="60" w:type="dxa"/>
              <w:left w:w="60" w:type="dxa"/>
              <w:bottom w:w="60" w:type="dxa"/>
              <w:right w:w="60" w:type="dxa"/>
            </w:tcMar>
            <w:vAlign w:val="center"/>
            <w:hideMark/>
          </w:tcPr>
          <w:p w:rsidR="00CD61FE" w:rsidRDefault="00CD61FE" w:rsidP="00BF66ED">
            <w:pPr>
              <w:rPr>
                <w:b/>
                <w:bCs/>
                <w:color w:val="000000"/>
              </w:rPr>
            </w:pPr>
            <w:r>
              <w:rPr>
                <w:b/>
                <w:bCs/>
                <w:color w:val="000000"/>
              </w:rPr>
              <w:t>1) інформація про випуски акцій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r>
              <w:rPr>
                <w:color w:val="000000"/>
              </w:rPr>
              <w:t>X</w:t>
            </w:r>
          </w:p>
        </w:tc>
      </w:tr>
      <w:tr w:rsidR="00CD61FE" w:rsidTr="00BF66ED">
        <w:tc>
          <w:tcPr>
            <w:tcW w:w="0" w:type="auto"/>
            <w:gridSpan w:val="2"/>
            <w:tcMar>
              <w:top w:w="60" w:type="dxa"/>
              <w:left w:w="60" w:type="dxa"/>
              <w:bottom w:w="60" w:type="dxa"/>
              <w:right w:w="60" w:type="dxa"/>
            </w:tcMar>
            <w:vAlign w:val="center"/>
            <w:hideMark/>
          </w:tcPr>
          <w:p w:rsidR="00CD61FE" w:rsidRDefault="00CD61FE" w:rsidP="00BF66ED">
            <w:pPr>
              <w:rPr>
                <w:b/>
                <w:bCs/>
                <w:color w:val="000000"/>
              </w:rPr>
            </w:pPr>
            <w:r>
              <w:rPr>
                <w:b/>
                <w:bCs/>
                <w:color w:val="000000"/>
              </w:rPr>
              <w:t>2) інформація про облігації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p>
        </w:tc>
      </w:tr>
      <w:tr w:rsidR="00CD61FE" w:rsidTr="00BF66ED">
        <w:tc>
          <w:tcPr>
            <w:tcW w:w="0" w:type="auto"/>
            <w:gridSpan w:val="2"/>
            <w:tcMar>
              <w:top w:w="60" w:type="dxa"/>
              <w:left w:w="60" w:type="dxa"/>
              <w:bottom w:w="60" w:type="dxa"/>
              <w:right w:w="60" w:type="dxa"/>
            </w:tcMar>
            <w:vAlign w:val="center"/>
            <w:hideMark/>
          </w:tcPr>
          <w:p w:rsidR="00CD61FE" w:rsidRDefault="00CD61FE" w:rsidP="00BF66ED">
            <w:pPr>
              <w:rPr>
                <w:b/>
                <w:bCs/>
                <w:color w:val="000000"/>
              </w:rPr>
            </w:pPr>
            <w:r>
              <w:rPr>
                <w:b/>
                <w:bCs/>
                <w:color w:val="000000"/>
              </w:rPr>
              <w:t>3) інформація про інші цінні папери, випущені емітентом</w:t>
            </w:r>
          </w:p>
        </w:tc>
        <w:tc>
          <w:tcPr>
            <w:tcW w:w="500" w:type="pct"/>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p>
        </w:tc>
      </w:tr>
      <w:tr w:rsidR="00CD61FE" w:rsidTr="00BF66ED">
        <w:tc>
          <w:tcPr>
            <w:tcW w:w="0" w:type="auto"/>
            <w:gridSpan w:val="2"/>
            <w:tcMar>
              <w:top w:w="60" w:type="dxa"/>
              <w:left w:w="60" w:type="dxa"/>
              <w:bottom w:w="60" w:type="dxa"/>
              <w:right w:w="60" w:type="dxa"/>
            </w:tcMar>
            <w:vAlign w:val="center"/>
            <w:hideMark/>
          </w:tcPr>
          <w:p w:rsidR="00CD61FE" w:rsidRDefault="00CD61FE" w:rsidP="00BF66ED">
            <w:pPr>
              <w:rPr>
                <w:b/>
                <w:bCs/>
                <w:color w:val="000000"/>
              </w:rPr>
            </w:pPr>
            <w:r>
              <w:rPr>
                <w:b/>
                <w:bCs/>
                <w:color w:val="000000"/>
              </w:rPr>
              <w:t>4) інформація про похідні цінні папери</w:t>
            </w:r>
          </w:p>
        </w:tc>
        <w:tc>
          <w:tcPr>
            <w:tcW w:w="500" w:type="pct"/>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p>
        </w:tc>
      </w:tr>
      <w:tr w:rsidR="00CD61FE" w:rsidTr="00BF66ED">
        <w:tc>
          <w:tcPr>
            <w:tcW w:w="0" w:type="auto"/>
            <w:gridSpan w:val="2"/>
            <w:tcMar>
              <w:top w:w="60" w:type="dxa"/>
              <w:left w:w="60" w:type="dxa"/>
              <w:bottom w:w="60" w:type="dxa"/>
              <w:right w:w="60" w:type="dxa"/>
            </w:tcMar>
            <w:vAlign w:val="center"/>
            <w:hideMark/>
          </w:tcPr>
          <w:p w:rsidR="00CD61FE" w:rsidRDefault="00CD61FE" w:rsidP="00BF66ED">
            <w:pPr>
              <w:rPr>
                <w:b/>
                <w:bCs/>
                <w:color w:val="000000"/>
              </w:rPr>
            </w:pPr>
            <w:r>
              <w:rPr>
                <w:b/>
                <w:bCs/>
                <w:color w:val="000000"/>
              </w:rPr>
              <w:t>5) інформація про викуп власних акцій протягом звітного періоду</w:t>
            </w:r>
          </w:p>
        </w:tc>
        <w:tc>
          <w:tcPr>
            <w:tcW w:w="500" w:type="pct"/>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p>
        </w:tc>
      </w:tr>
      <w:tr w:rsidR="00CD61FE" w:rsidTr="00BF66ED">
        <w:tc>
          <w:tcPr>
            <w:tcW w:w="0" w:type="auto"/>
            <w:gridSpan w:val="2"/>
            <w:tcMar>
              <w:top w:w="60" w:type="dxa"/>
              <w:left w:w="60" w:type="dxa"/>
              <w:bottom w:w="60" w:type="dxa"/>
              <w:right w:w="60" w:type="dxa"/>
            </w:tcMar>
            <w:vAlign w:val="center"/>
            <w:hideMark/>
          </w:tcPr>
          <w:p w:rsidR="00CD61FE" w:rsidRDefault="00CD61FE" w:rsidP="00BF66ED">
            <w:pPr>
              <w:rPr>
                <w:b/>
                <w:bCs/>
                <w:color w:val="000000"/>
              </w:rPr>
            </w:pPr>
            <w:r>
              <w:rPr>
                <w:b/>
                <w:bCs/>
                <w:color w:val="000000"/>
              </w:rPr>
              <w:t>13. Опис бізнесу</w:t>
            </w:r>
          </w:p>
        </w:tc>
        <w:tc>
          <w:tcPr>
            <w:tcW w:w="500" w:type="pct"/>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r>
              <w:rPr>
                <w:color w:val="000000"/>
              </w:rPr>
              <w:t>X</w:t>
            </w:r>
          </w:p>
        </w:tc>
      </w:tr>
      <w:tr w:rsidR="00CD61FE" w:rsidTr="00BF66ED">
        <w:tc>
          <w:tcPr>
            <w:tcW w:w="0" w:type="auto"/>
            <w:gridSpan w:val="3"/>
            <w:tcMar>
              <w:top w:w="60" w:type="dxa"/>
              <w:left w:w="60" w:type="dxa"/>
              <w:bottom w:w="60" w:type="dxa"/>
              <w:right w:w="60" w:type="dxa"/>
            </w:tcMar>
            <w:vAlign w:val="center"/>
            <w:hideMark/>
          </w:tcPr>
          <w:p w:rsidR="00CD61FE" w:rsidRDefault="00CD61FE" w:rsidP="00BF66ED">
            <w:pPr>
              <w:rPr>
                <w:b/>
                <w:bCs/>
                <w:color w:val="000000"/>
              </w:rPr>
            </w:pPr>
            <w:r>
              <w:rPr>
                <w:b/>
                <w:bCs/>
                <w:color w:val="000000"/>
              </w:rPr>
              <w:t>14. Інформація про господарську та фінансову діяльність емітента:</w:t>
            </w:r>
          </w:p>
        </w:tc>
      </w:tr>
      <w:tr w:rsidR="00CD61FE" w:rsidTr="00BF66ED">
        <w:tc>
          <w:tcPr>
            <w:tcW w:w="0" w:type="auto"/>
            <w:gridSpan w:val="2"/>
            <w:tcMar>
              <w:top w:w="60" w:type="dxa"/>
              <w:left w:w="60" w:type="dxa"/>
              <w:bottom w:w="60" w:type="dxa"/>
              <w:right w:w="60" w:type="dxa"/>
            </w:tcMar>
            <w:vAlign w:val="center"/>
            <w:hideMark/>
          </w:tcPr>
          <w:p w:rsidR="00CD61FE" w:rsidRDefault="00CD61FE" w:rsidP="00BF66ED">
            <w:pPr>
              <w:rPr>
                <w:b/>
                <w:bCs/>
                <w:color w:val="000000"/>
              </w:rPr>
            </w:pPr>
            <w:r>
              <w:rPr>
                <w:b/>
                <w:bCs/>
                <w:color w:val="000000"/>
              </w:rPr>
              <w:t>1) інформація про основні засоби емітента (за залишковою вартістю)</w:t>
            </w:r>
          </w:p>
        </w:tc>
        <w:tc>
          <w:tcPr>
            <w:tcW w:w="500" w:type="pct"/>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r>
              <w:rPr>
                <w:color w:val="000000"/>
              </w:rPr>
              <w:t>X</w:t>
            </w:r>
          </w:p>
        </w:tc>
      </w:tr>
      <w:tr w:rsidR="00CD61FE" w:rsidTr="00BF66ED">
        <w:tc>
          <w:tcPr>
            <w:tcW w:w="0" w:type="auto"/>
            <w:gridSpan w:val="2"/>
            <w:tcMar>
              <w:top w:w="60" w:type="dxa"/>
              <w:left w:w="60" w:type="dxa"/>
              <w:bottom w:w="60" w:type="dxa"/>
              <w:right w:w="60" w:type="dxa"/>
            </w:tcMar>
            <w:vAlign w:val="center"/>
            <w:hideMark/>
          </w:tcPr>
          <w:p w:rsidR="00CD61FE" w:rsidRDefault="00CD61FE" w:rsidP="00BF66ED">
            <w:pPr>
              <w:rPr>
                <w:b/>
                <w:bCs/>
                <w:color w:val="000000"/>
              </w:rPr>
            </w:pPr>
            <w:r>
              <w:rPr>
                <w:b/>
                <w:bCs/>
                <w:color w:val="000000"/>
              </w:rPr>
              <w:t>2) інформація щодо вартості чистих активів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r>
              <w:rPr>
                <w:color w:val="000000"/>
              </w:rPr>
              <w:t>X</w:t>
            </w:r>
          </w:p>
        </w:tc>
      </w:tr>
      <w:tr w:rsidR="00CD61FE" w:rsidTr="00BF66ED">
        <w:tc>
          <w:tcPr>
            <w:tcW w:w="0" w:type="auto"/>
            <w:gridSpan w:val="2"/>
            <w:tcMar>
              <w:top w:w="60" w:type="dxa"/>
              <w:left w:w="60" w:type="dxa"/>
              <w:bottom w:w="60" w:type="dxa"/>
              <w:right w:w="60" w:type="dxa"/>
            </w:tcMar>
            <w:vAlign w:val="center"/>
            <w:hideMark/>
          </w:tcPr>
          <w:p w:rsidR="00CD61FE" w:rsidRDefault="00CD61FE" w:rsidP="00BF66ED">
            <w:pPr>
              <w:rPr>
                <w:b/>
                <w:bCs/>
                <w:color w:val="000000"/>
              </w:rPr>
            </w:pPr>
            <w:r>
              <w:rPr>
                <w:b/>
                <w:bCs/>
                <w:color w:val="000000"/>
              </w:rPr>
              <w:t>3) інформація про зобов'язання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r>
              <w:rPr>
                <w:color w:val="000000"/>
              </w:rPr>
              <w:t>X</w:t>
            </w:r>
          </w:p>
        </w:tc>
      </w:tr>
      <w:tr w:rsidR="00CD61FE" w:rsidTr="00BF66ED">
        <w:tc>
          <w:tcPr>
            <w:tcW w:w="0" w:type="auto"/>
            <w:gridSpan w:val="2"/>
            <w:tcMar>
              <w:top w:w="60" w:type="dxa"/>
              <w:left w:w="60" w:type="dxa"/>
              <w:bottom w:w="60" w:type="dxa"/>
              <w:right w:w="60" w:type="dxa"/>
            </w:tcMar>
            <w:vAlign w:val="center"/>
            <w:hideMark/>
          </w:tcPr>
          <w:p w:rsidR="00CD61FE" w:rsidRDefault="00CD61FE" w:rsidP="00BF66ED">
            <w:pPr>
              <w:rPr>
                <w:b/>
                <w:bCs/>
                <w:color w:val="000000"/>
              </w:rPr>
            </w:pPr>
            <w:r>
              <w:rPr>
                <w:b/>
                <w:bCs/>
                <w:color w:val="000000"/>
              </w:rPr>
              <w:t>4) інформація про обсяги виробництва та реалізації основних видів продукції</w:t>
            </w:r>
          </w:p>
        </w:tc>
        <w:tc>
          <w:tcPr>
            <w:tcW w:w="500" w:type="pct"/>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p>
        </w:tc>
      </w:tr>
      <w:tr w:rsidR="00CD61FE" w:rsidTr="00BF66ED">
        <w:tc>
          <w:tcPr>
            <w:tcW w:w="0" w:type="auto"/>
            <w:gridSpan w:val="2"/>
            <w:tcMar>
              <w:top w:w="60" w:type="dxa"/>
              <w:left w:w="60" w:type="dxa"/>
              <w:bottom w:w="60" w:type="dxa"/>
              <w:right w:w="60" w:type="dxa"/>
            </w:tcMar>
            <w:vAlign w:val="center"/>
            <w:hideMark/>
          </w:tcPr>
          <w:p w:rsidR="00CD61FE" w:rsidRDefault="00CD61FE" w:rsidP="00BF66ED">
            <w:pPr>
              <w:rPr>
                <w:b/>
                <w:bCs/>
                <w:color w:val="000000"/>
              </w:rPr>
            </w:pPr>
            <w:r>
              <w:rPr>
                <w:b/>
                <w:bCs/>
                <w:color w:val="000000"/>
              </w:rPr>
              <w:t>5) інформація про собівартість реалізованої продукції</w:t>
            </w:r>
          </w:p>
        </w:tc>
        <w:tc>
          <w:tcPr>
            <w:tcW w:w="500" w:type="pct"/>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p>
        </w:tc>
      </w:tr>
      <w:tr w:rsidR="00CD61FE" w:rsidTr="00BF66ED">
        <w:tc>
          <w:tcPr>
            <w:tcW w:w="0" w:type="auto"/>
            <w:gridSpan w:val="2"/>
            <w:tcMar>
              <w:top w:w="60" w:type="dxa"/>
              <w:left w:w="60" w:type="dxa"/>
              <w:bottom w:w="60" w:type="dxa"/>
              <w:right w:w="60" w:type="dxa"/>
            </w:tcMar>
            <w:vAlign w:val="center"/>
            <w:hideMark/>
          </w:tcPr>
          <w:p w:rsidR="00CD61FE" w:rsidRDefault="00CD61FE" w:rsidP="00BF66ED">
            <w:pPr>
              <w:rPr>
                <w:b/>
                <w:bCs/>
                <w:color w:val="000000"/>
              </w:rPr>
            </w:pPr>
            <w:r>
              <w:rPr>
                <w:b/>
                <w:bCs/>
                <w:color w:val="000000"/>
              </w:rPr>
              <w:t>15. Інформація про забезпечення випуску боргових цінних паперів</w:t>
            </w:r>
          </w:p>
        </w:tc>
        <w:tc>
          <w:tcPr>
            <w:tcW w:w="500" w:type="pct"/>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p>
        </w:tc>
      </w:tr>
      <w:tr w:rsidR="00CD61FE" w:rsidTr="00BF66ED">
        <w:tc>
          <w:tcPr>
            <w:tcW w:w="0" w:type="auto"/>
            <w:gridSpan w:val="2"/>
            <w:tcMar>
              <w:top w:w="60" w:type="dxa"/>
              <w:left w:w="60" w:type="dxa"/>
              <w:bottom w:w="60" w:type="dxa"/>
              <w:right w:w="60" w:type="dxa"/>
            </w:tcMar>
            <w:vAlign w:val="center"/>
            <w:hideMark/>
          </w:tcPr>
          <w:p w:rsidR="00CD61FE" w:rsidRDefault="00CD61FE" w:rsidP="00BF66ED">
            <w:pPr>
              <w:rPr>
                <w:b/>
                <w:bCs/>
                <w:color w:val="000000"/>
              </w:rPr>
            </w:pPr>
            <w:r>
              <w:rPr>
                <w:b/>
                <w:bCs/>
                <w:color w:val="000000"/>
              </w:rPr>
              <w:t>16. Відомості щодо особливої інформації та інформації про іпотечні цінні папери, що виникала протягом звітного періоду</w:t>
            </w:r>
          </w:p>
        </w:tc>
        <w:tc>
          <w:tcPr>
            <w:tcW w:w="500" w:type="pct"/>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p>
        </w:tc>
      </w:tr>
      <w:tr w:rsidR="00CD61FE" w:rsidTr="00BF66ED">
        <w:tc>
          <w:tcPr>
            <w:tcW w:w="0" w:type="auto"/>
            <w:gridSpan w:val="2"/>
            <w:tcMar>
              <w:top w:w="60" w:type="dxa"/>
              <w:left w:w="60" w:type="dxa"/>
              <w:bottom w:w="60" w:type="dxa"/>
              <w:right w:w="60" w:type="dxa"/>
            </w:tcMar>
            <w:vAlign w:val="center"/>
            <w:hideMark/>
          </w:tcPr>
          <w:p w:rsidR="00CD61FE" w:rsidRDefault="00CD61FE" w:rsidP="00BF66ED">
            <w:pPr>
              <w:rPr>
                <w:b/>
                <w:bCs/>
                <w:color w:val="000000"/>
              </w:rPr>
            </w:pPr>
            <w:r>
              <w:rPr>
                <w:b/>
                <w:bCs/>
                <w:color w:val="000000"/>
              </w:rPr>
              <w:t>17. Інформація про стан корпоративного управління</w:t>
            </w:r>
          </w:p>
        </w:tc>
        <w:tc>
          <w:tcPr>
            <w:tcW w:w="500" w:type="pct"/>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r>
              <w:rPr>
                <w:color w:val="000000"/>
              </w:rPr>
              <w:t>X</w:t>
            </w:r>
          </w:p>
        </w:tc>
      </w:tr>
      <w:tr w:rsidR="00CD61FE" w:rsidTr="00BF66ED">
        <w:tc>
          <w:tcPr>
            <w:tcW w:w="0" w:type="auto"/>
            <w:gridSpan w:val="2"/>
            <w:tcMar>
              <w:top w:w="60" w:type="dxa"/>
              <w:left w:w="60" w:type="dxa"/>
              <w:bottom w:w="60" w:type="dxa"/>
              <w:right w:w="60" w:type="dxa"/>
            </w:tcMar>
            <w:vAlign w:val="center"/>
            <w:hideMark/>
          </w:tcPr>
          <w:p w:rsidR="00CD61FE" w:rsidRDefault="00CD61FE" w:rsidP="00BF66ED">
            <w:pPr>
              <w:rPr>
                <w:b/>
                <w:bCs/>
                <w:color w:val="000000"/>
              </w:rPr>
            </w:pPr>
            <w:r>
              <w:rPr>
                <w:b/>
                <w:bCs/>
                <w:color w:val="000000"/>
              </w:rPr>
              <w:t>18. Інформація про випуски іпотечних облігацій</w:t>
            </w:r>
          </w:p>
        </w:tc>
        <w:tc>
          <w:tcPr>
            <w:tcW w:w="500" w:type="pct"/>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p>
        </w:tc>
      </w:tr>
      <w:tr w:rsidR="00CD61FE" w:rsidTr="00BF66ED">
        <w:tc>
          <w:tcPr>
            <w:tcW w:w="0" w:type="auto"/>
            <w:gridSpan w:val="3"/>
            <w:tcMar>
              <w:top w:w="60" w:type="dxa"/>
              <w:left w:w="60" w:type="dxa"/>
              <w:bottom w:w="60" w:type="dxa"/>
              <w:right w:w="60" w:type="dxa"/>
            </w:tcMar>
            <w:vAlign w:val="center"/>
            <w:hideMark/>
          </w:tcPr>
          <w:p w:rsidR="00CD61FE" w:rsidRDefault="00CD61FE" w:rsidP="00BF66ED">
            <w:pPr>
              <w:rPr>
                <w:b/>
                <w:bCs/>
                <w:color w:val="000000"/>
              </w:rPr>
            </w:pPr>
            <w:r>
              <w:rPr>
                <w:b/>
                <w:bCs/>
                <w:color w:val="000000"/>
              </w:rPr>
              <w:t>19. Інформація про склад, структуру і розмір іпотечного покриття:</w:t>
            </w:r>
          </w:p>
        </w:tc>
      </w:tr>
      <w:tr w:rsidR="00CD61FE" w:rsidTr="00BF66ED">
        <w:tc>
          <w:tcPr>
            <w:tcW w:w="0" w:type="auto"/>
            <w:gridSpan w:val="2"/>
            <w:tcMar>
              <w:top w:w="60" w:type="dxa"/>
              <w:left w:w="60" w:type="dxa"/>
              <w:bottom w:w="60" w:type="dxa"/>
              <w:right w:w="60" w:type="dxa"/>
            </w:tcMar>
            <w:vAlign w:val="center"/>
            <w:hideMark/>
          </w:tcPr>
          <w:p w:rsidR="00CD61FE" w:rsidRDefault="00CD61FE" w:rsidP="00BF66ED">
            <w:pPr>
              <w:rPr>
                <w:b/>
                <w:bCs/>
                <w:color w:val="000000"/>
              </w:rPr>
            </w:pPr>
            <w:r>
              <w:rPr>
                <w:b/>
                <w:bCs/>
                <w:color w:val="000000"/>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500" w:type="pct"/>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p>
        </w:tc>
      </w:tr>
      <w:tr w:rsidR="00CD61FE" w:rsidTr="00BF66ED">
        <w:tc>
          <w:tcPr>
            <w:tcW w:w="0" w:type="auto"/>
            <w:gridSpan w:val="2"/>
            <w:tcMar>
              <w:top w:w="60" w:type="dxa"/>
              <w:left w:w="60" w:type="dxa"/>
              <w:bottom w:w="60" w:type="dxa"/>
              <w:right w:w="60" w:type="dxa"/>
            </w:tcMar>
            <w:vAlign w:val="center"/>
            <w:hideMark/>
          </w:tcPr>
          <w:p w:rsidR="00CD61FE" w:rsidRDefault="00CD61FE" w:rsidP="00BF66ED">
            <w:pPr>
              <w:rPr>
                <w:b/>
                <w:bCs/>
                <w:color w:val="000000"/>
              </w:rPr>
            </w:pPr>
            <w:r>
              <w:rPr>
                <w:b/>
                <w:bCs/>
                <w:color w:val="000000"/>
              </w:rPr>
              <w:t xml:space="preserve">2) інформація щодо співвідношення розміру іпотечного покриття з розміром (сумою) зобов'язань за іпотечними облігаціями з цим іпотечним покриттям на </w:t>
            </w:r>
            <w:r>
              <w:rPr>
                <w:b/>
                <w:bCs/>
                <w:color w:val="000000"/>
              </w:rPr>
              <w:lastRenderedPageBreak/>
              <w:t>кожну дату після змін іпотечних активів у складі іпотечного покриття, які відбулися протягом звітного періоду</w:t>
            </w:r>
          </w:p>
        </w:tc>
        <w:tc>
          <w:tcPr>
            <w:tcW w:w="500" w:type="pct"/>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p>
        </w:tc>
      </w:tr>
      <w:tr w:rsidR="00CD61FE" w:rsidTr="00BF66ED">
        <w:tc>
          <w:tcPr>
            <w:tcW w:w="0" w:type="auto"/>
            <w:gridSpan w:val="2"/>
            <w:tcMar>
              <w:top w:w="60" w:type="dxa"/>
              <w:left w:w="60" w:type="dxa"/>
              <w:bottom w:w="60" w:type="dxa"/>
              <w:right w:w="60" w:type="dxa"/>
            </w:tcMar>
            <w:vAlign w:val="center"/>
            <w:hideMark/>
          </w:tcPr>
          <w:p w:rsidR="00CD61FE" w:rsidRDefault="00CD61FE" w:rsidP="00BF66ED">
            <w:pPr>
              <w:rPr>
                <w:b/>
                <w:bCs/>
                <w:color w:val="000000"/>
              </w:rPr>
            </w:pPr>
            <w:r>
              <w:rPr>
                <w:b/>
                <w:bCs/>
                <w:color w:val="000000"/>
              </w:rPr>
              <w:lastRenderedPageBreak/>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500" w:type="pct"/>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p>
        </w:tc>
      </w:tr>
      <w:tr w:rsidR="00CD61FE" w:rsidTr="00BF66ED">
        <w:tc>
          <w:tcPr>
            <w:tcW w:w="0" w:type="auto"/>
            <w:gridSpan w:val="2"/>
            <w:tcMar>
              <w:top w:w="60" w:type="dxa"/>
              <w:left w:w="60" w:type="dxa"/>
              <w:bottom w:w="60" w:type="dxa"/>
              <w:right w:w="60" w:type="dxa"/>
            </w:tcMar>
            <w:vAlign w:val="center"/>
            <w:hideMark/>
          </w:tcPr>
          <w:p w:rsidR="00CD61FE" w:rsidRDefault="00CD61FE" w:rsidP="00BF66ED">
            <w:pPr>
              <w:rPr>
                <w:b/>
                <w:bCs/>
                <w:color w:val="000000"/>
              </w:rPr>
            </w:pPr>
            <w:r>
              <w:rPr>
                <w:b/>
                <w:bCs/>
                <w:color w:val="000000"/>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500" w:type="pct"/>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p>
        </w:tc>
      </w:tr>
      <w:tr w:rsidR="00CD61FE" w:rsidTr="00BF66ED">
        <w:tc>
          <w:tcPr>
            <w:tcW w:w="0" w:type="auto"/>
            <w:gridSpan w:val="2"/>
            <w:tcMar>
              <w:top w:w="60" w:type="dxa"/>
              <w:left w:w="60" w:type="dxa"/>
              <w:bottom w:w="60" w:type="dxa"/>
              <w:right w:w="60" w:type="dxa"/>
            </w:tcMar>
            <w:vAlign w:val="center"/>
            <w:hideMark/>
          </w:tcPr>
          <w:p w:rsidR="00CD61FE" w:rsidRDefault="00CD61FE" w:rsidP="00BF66ED">
            <w:pPr>
              <w:rPr>
                <w:b/>
                <w:bCs/>
                <w:color w:val="000000"/>
              </w:rPr>
            </w:pPr>
            <w:r>
              <w:rPr>
                <w:b/>
                <w:bCs/>
                <w:color w:val="000000"/>
              </w:rPr>
              <w:t>5) відомості щодо підстав виникнення у емітента іпотечних облігацій прав на іпотечні активи, які складають іпотечне покриття за станом на кінець звітного року</w:t>
            </w:r>
          </w:p>
        </w:tc>
        <w:tc>
          <w:tcPr>
            <w:tcW w:w="500" w:type="pct"/>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p>
        </w:tc>
      </w:tr>
      <w:tr w:rsidR="00CD61FE" w:rsidTr="00BF66ED">
        <w:tc>
          <w:tcPr>
            <w:tcW w:w="0" w:type="auto"/>
            <w:gridSpan w:val="2"/>
            <w:tcMar>
              <w:top w:w="60" w:type="dxa"/>
              <w:left w:w="60" w:type="dxa"/>
              <w:bottom w:w="60" w:type="dxa"/>
              <w:right w:w="60" w:type="dxa"/>
            </w:tcMar>
            <w:vAlign w:val="center"/>
            <w:hideMark/>
          </w:tcPr>
          <w:p w:rsidR="00CD61FE" w:rsidRDefault="00CD61FE" w:rsidP="00BF66ED">
            <w:pPr>
              <w:rPr>
                <w:b/>
                <w:bCs/>
                <w:color w:val="000000"/>
              </w:rPr>
            </w:pPr>
            <w:r>
              <w:rPr>
                <w:b/>
                <w:bCs/>
                <w:color w:val="000000"/>
              </w:rPr>
              <w:t>20.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500" w:type="pct"/>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p>
        </w:tc>
      </w:tr>
      <w:tr w:rsidR="00CD61FE" w:rsidTr="00BF66ED">
        <w:tc>
          <w:tcPr>
            <w:tcW w:w="0" w:type="auto"/>
            <w:gridSpan w:val="2"/>
            <w:tcMar>
              <w:top w:w="60" w:type="dxa"/>
              <w:left w:w="60" w:type="dxa"/>
              <w:bottom w:w="60" w:type="dxa"/>
              <w:right w:w="60" w:type="dxa"/>
            </w:tcMar>
            <w:vAlign w:val="center"/>
            <w:hideMark/>
          </w:tcPr>
          <w:p w:rsidR="00CD61FE" w:rsidRDefault="00CD61FE" w:rsidP="00BF66ED">
            <w:pPr>
              <w:rPr>
                <w:b/>
                <w:bCs/>
                <w:color w:val="000000"/>
              </w:rPr>
            </w:pPr>
            <w:r>
              <w:rPr>
                <w:b/>
                <w:bCs/>
                <w:color w:val="000000"/>
              </w:rPr>
              <w:t>21. Інформація про випуски іпотечних сертифікатів</w:t>
            </w:r>
          </w:p>
        </w:tc>
        <w:tc>
          <w:tcPr>
            <w:tcW w:w="500" w:type="pct"/>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p>
        </w:tc>
      </w:tr>
      <w:tr w:rsidR="00CD61FE" w:rsidTr="00BF66ED">
        <w:tc>
          <w:tcPr>
            <w:tcW w:w="0" w:type="auto"/>
            <w:gridSpan w:val="2"/>
            <w:tcMar>
              <w:top w:w="60" w:type="dxa"/>
              <w:left w:w="60" w:type="dxa"/>
              <w:bottom w:w="60" w:type="dxa"/>
              <w:right w:w="60" w:type="dxa"/>
            </w:tcMar>
            <w:vAlign w:val="center"/>
            <w:hideMark/>
          </w:tcPr>
          <w:p w:rsidR="00CD61FE" w:rsidRDefault="00CD61FE" w:rsidP="00BF66ED">
            <w:pPr>
              <w:rPr>
                <w:b/>
                <w:bCs/>
                <w:color w:val="000000"/>
              </w:rPr>
            </w:pPr>
            <w:r>
              <w:rPr>
                <w:b/>
                <w:bCs/>
                <w:color w:val="000000"/>
              </w:rPr>
              <w:t>22. Інформація щодо реєстру іпотечних активів</w:t>
            </w:r>
          </w:p>
        </w:tc>
        <w:tc>
          <w:tcPr>
            <w:tcW w:w="500" w:type="pct"/>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p>
        </w:tc>
      </w:tr>
      <w:tr w:rsidR="00CD61FE" w:rsidTr="00BF66ED">
        <w:tc>
          <w:tcPr>
            <w:tcW w:w="0" w:type="auto"/>
            <w:gridSpan w:val="2"/>
            <w:tcMar>
              <w:top w:w="60" w:type="dxa"/>
              <w:left w:w="60" w:type="dxa"/>
              <w:bottom w:w="60" w:type="dxa"/>
              <w:right w:w="60" w:type="dxa"/>
            </w:tcMar>
            <w:vAlign w:val="center"/>
            <w:hideMark/>
          </w:tcPr>
          <w:p w:rsidR="00CD61FE" w:rsidRDefault="00CD61FE" w:rsidP="00BF66ED">
            <w:pPr>
              <w:rPr>
                <w:b/>
                <w:bCs/>
                <w:color w:val="000000"/>
              </w:rPr>
            </w:pPr>
            <w:r>
              <w:rPr>
                <w:b/>
                <w:bCs/>
                <w:color w:val="000000"/>
              </w:rPr>
              <w:t>23. Основні відомості про ФОН</w:t>
            </w:r>
          </w:p>
        </w:tc>
        <w:tc>
          <w:tcPr>
            <w:tcW w:w="500" w:type="pct"/>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p>
        </w:tc>
      </w:tr>
      <w:tr w:rsidR="00CD61FE" w:rsidTr="00BF66ED">
        <w:tc>
          <w:tcPr>
            <w:tcW w:w="0" w:type="auto"/>
            <w:gridSpan w:val="2"/>
            <w:tcMar>
              <w:top w:w="60" w:type="dxa"/>
              <w:left w:w="60" w:type="dxa"/>
              <w:bottom w:w="60" w:type="dxa"/>
              <w:right w:w="60" w:type="dxa"/>
            </w:tcMar>
            <w:vAlign w:val="center"/>
            <w:hideMark/>
          </w:tcPr>
          <w:p w:rsidR="00CD61FE" w:rsidRDefault="00CD61FE" w:rsidP="00BF66ED">
            <w:pPr>
              <w:rPr>
                <w:b/>
                <w:bCs/>
                <w:color w:val="000000"/>
              </w:rPr>
            </w:pPr>
            <w:r>
              <w:rPr>
                <w:b/>
                <w:bCs/>
                <w:color w:val="000000"/>
              </w:rPr>
              <w:t>24. Інформація про випуски сертифікатів ФОН</w:t>
            </w:r>
          </w:p>
        </w:tc>
        <w:tc>
          <w:tcPr>
            <w:tcW w:w="500" w:type="pct"/>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p>
        </w:tc>
      </w:tr>
      <w:tr w:rsidR="00CD61FE" w:rsidTr="00BF66ED">
        <w:tc>
          <w:tcPr>
            <w:tcW w:w="0" w:type="auto"/>
            <w:gridSpan w:val="2"/>
            <w:tcMar>
              <w:top w:w="60" w:type="dxa"/>
              <w:left w:w="60" w:type="dxa"/>
              <w:bottom w:w="60" w:type="dxa"/>
              <w:right w:w="60" w:type="dxa"/>
            </w:tcMar>
            <w:vAlign w:val="center"/>
            <w:hideMark/>
          </w:tcPr>
          <w:p w:rsidR="00CD61FE" w:rsidRDefault="00CD61FE" w:rsidP="00BF66ED">
            <w:pPr>
              <w:rPr>
                <w:b/>
                <w:bCs/>
                <w:color w:val="000000"/>
              </w:rPr>
            </w:pPr>
            <w:r>
              <w:rPr>
                <w:b/>
                <w:bCs/>
                <w:color w:val="000000"/>
              </w:rPr>
              <w:t>25. Інформація про осіб, що володіють сертифікатами ФОН</w:t>
            </w:r>
          </w:p>
        </w:tc>
        <w:tc>
          <w:tcPr>
            <w:tcW w:w="500" w:type="pct"/>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p>
        </w:tc>
      </w:tr>
      <w:tr w:rsidR="00CD61FE" w:rsidTr="00BF66ED">
        <w:tc>
          <w:tcPr>
            <w:tcW w:w="0" w:type="auto"/>
            <w:gridSpan w:val="2"/>
            <w:tcMar>
              <w:top w:w="60" w:type="dxa"/>
              <w:left w:w="60" w:type="dxa"/>
              <w:bottom w:w="60" w:type="dxa"/>
              <w:right w:w="60" w:type="dxa"/>
            </w:tcMar>
            <w:vAlign w:val="center"/>
            <w:hideMark/>
          </w:tcPr>
          <w:p w:rsidR="00CD61FE" w:rsidRDefault="00CD61FE" w:rsidP="00BF66ED">
            <w:pPr>
              <w:rPr>
                <w:b/>
                <w:bCs/>
                <w:color w:val="000000"/>
              </w:rPr>
            </w:pPr>
            <w:r>
              <w:rPr>
                <w:b/>
                <w:bCs/>
                <w:color w:val="000000"/>
              </w:rPr>
              <w:t>26. Розрахунок вартості чистих активів ФОН</w:t>
            </w:r>
          </w:p>
        </w:tc>
        <w:tc>
          <w:tcPr>
            <w:tcW w:w="500" w:type="pct"/>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p>
        </w:tc>
      </w:tr>
      <w:tr w:rsidR="00CD61FE" w:rsidTr="00BF66ED">
        <w:tc>
          <w:tcPr>
            <w:tcW w:w="0" w:type="auto"/>
            <w:gridSpan w:val="2"/>
            <w:tcMar>
              <w:top w:w="60" w:type="dxa"/>
              <w:left w:w="60" w:type="dxa"/>
              <w:bottom w:w="60" w:type="dxa"/>
              <w:right w:w="60" w:type="dxa"/>
            </w:tcMar>
            <w:vAlign w:val="center"/>
            <w:hideMark/>
          </w:tcPr>
          <w:p w:rsidR="00CD61FE" w:rsidRDefault="00CD61FE" w:rsidP="00BF66ED">
            <w:pPr>
              <w:rPr>
                <w:b/>
                <w:bCs/>
                <w:color w:val="000000"/>
              </w:rPr>
            </w:pPr>
            <w:r>
              <w:rPr>
                <w:b/>
                <w:bCs/>
                <w:color w:val="000000"/>
              </w:rPr>
              <w:t>27. Правила ФОН</w:t>
            </w:r>
          </w:p>
        </w:tc>
        <w:tc>
          <w:tcPr>
            <w:tcW w:w="500" w:type="pct"/>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p>
        </w:tc>
      </w:tr>
      <w:tr w:rsidR="00CD61FE" w:rsidTr="00BF66ED">
        <w:tc>
          <w:tcPr>
            <w:tcW w:w="0" w:type="auto"/>
            <w:gridSpan w:val="2"/>
            <w:tcMar>
              <w:top w:w="60" w:type="dxa"/>
              <w:left w:w="60" w:type="dxa"/>
              <w:bottom w:w="60" w:type="dxa"/>
              <w:right w:w="60" w:type="dxa"/>
            </w:tcMar>
            <w:vAlign w:val="center"/>
            <w:hideMark/>
          </w:tcPr>
          <w:p w:rsidR="00CD61FE" w:rsidRDefault="00CD61FE" w:rsidP="00BF66ED">
            <w:pPr>
              <w:rPr>
                <w:b/>
                <w:bCs/>
                <w:color w:val="000000"/>
              </w:rPr>
            </w:pPr>
            <w:r>
              <w:rPr>
                <w:b/>
                <w:bCs/>
                <w:color w:val="000000"/>
              </w:rPr>
              <w:t>28. Відомості про аудиторський висновок (звіт)</w:t>
            </w:r>
          </w:p>
        </w:tc>
        <w:tc>
          <w:tcPr>
            <w:tcW w:w="500" w:type="pct"/>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p>
        </w:tc>
      </w:tr>
      <w:tr w:rsidR="00CD61FE" w:rsidTr="00BF66ED">
        <w:tc>
          <w:tcPr>
            <w:tcW w:w="0" w:type="auto"/>
            <w:gridSpan w:val="2"/>
            <w:tcMar>
              <w:top w:w="60" w:type="dxa"/>
              <w:left w:w="60" w:type="dxa"/>
              <w:bottom w:w="60" w:type="dxa"/>
              <w:right w:w="60" w:type="dxa"/>
            </w:tcMar>
            <w:vAlign w:val="center"/>
            <w:hideMark/>
          </w:tcPr>
          <w:p w:rsidR="00CD61FE" w:rsidRDefault="00CD61FE" w:rsidP="00BF66ED">
            <w:pPr>
              <w:rPr>
                <w:b/>
                <w:bCs/>
                <w:color w:val="000000"/>
              </w:rPr>
            </w:pPr>
            <w:r>
              <w:rPr>
                <w:b/>
                <w:bCs/>
                <w:color w:val="000000"/>
              </w:rPr>
              <w:t>29. Текст аудиторського висновку (звіту)</w:t>
            </w:r>
          </w:p>
        </w:tc>
        <w:tc>
          <w:tcPr>
            <w:tcW w:w="500" w:type="pct"/>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r>
              <w:rPr>
                <w:color w:val="000000"/>
              </w:rPr>
              <w:t>X</w:t>
            </w:r>
          </w:p>
        </w:tc>
      </w:tr>
      <w:tr w:rsidR="00CD61FE" w:rsidTr="00BF66ED">
        <w:tc>
          <w:tcPr>
            <w:tcW w:w="0" w:type="auto"/>
            <w:gridSpan w:val="2"/>
            <w:tcMar>
              <w:top w:w="60" w:type="dxa"/>
              <w:left w:w="60" w:type="dxa"/>
              <w:bottom w:w="60" w:type="dxa"/>
              <w:right w:w="60" w:type="dxa"/>
            </w:tcMar>
            <w:vAlign w:val="center"/>
            <w:hideMark/>
          </w:tcPr>
          <w:p w:rsidR="00CD61FE" w:rsidRDefault="00CD61FE" w:rsidP="00BF66ED">
            <w:pPr>
              <w:rPr>
                <w:b/>
                <w:bCs/>
                <w:color w:val="000000"/>
              </w:rPr>
            </w:pPr>
            <w:r>
              <w:rPr>
                <w:b/>
                <w:bCs/>
                <w:color w:val="000000"/>
              </w:rPr>
              <w:t>30. Річна фінансова звітність</w:t>
            </w:r>
          </w:p>
        </w:tc>
        <w:tc>
          <w:tcPr>
            <w:tcW w:w="500" w:type="pct"/>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p>
        </w:tc>
      </w:tr>
      <w:tr w:rsidR="00CD61FE" w:rsidTr="00BF66ED">
        <w:tc>
          <w:tcPr>
            <w:tcW w:w="0" w:type="auto"/>
            <w:gridSpan w:val="2"/>
            <w:tcMar>
              <w:top w:w="60" w:type="dxa"/>
              <w:left w:w="60" w:type="dxa"/>
              <w:bottom w:w="60" w:type="dxa"/>
              <w:right w:w="60" w:type="dxa"/>
            </w:tcMar>
            <w:vAlign w:val="center"/>
            <w:hideMark/>
          </w:tcPr>
          <w:p w:rsidR="00CD61FE" w:rsidRDefault="00CD61FE" w:rsidP="00BF66ED">
            <w:pPr>
              <w:rPr>
                <w:b/>
                <w:bCs/>
                <w:color w:val="000000"/>
              </w:rPr>
            </w:pPr>
            <w:r>
              <w:rPr>
                <w:b/>
                <w:bCs/>
                <w:color w:val="000000"/>
              </w:rPr>
              <w:t>31. Річна фінансова звітність, складена відповідно до Міжнародних стандартів бухгалтерського обліку (у разі наявності)</w:t>
            </w:r>
          </w:p>
        </w:tc>
        <w:tc>
          <w:tcPr>
            <w:tcW w:w="500" w:type="pct"/>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r>
              <w:rPr>
                <w:color w:val="000000"/>
              </w:rPr>
              <w:t>X</w:t>
            </w:r>
          </w:p>
        </w:tc>
      </w:tr>
      <w:tr w:rsidR="00CD61FE" w:rsidTr="00BF66ED">
        <w:tc>
          <w:tcPr>
            <w:tcW w:w="0" w:type="auto"/>
            <w:gridSpan w:val="2"/>
            <w:tcMar>
              <w:top w:w="60" w:type="dxa"/>
              <w:left w:w="60" w:type="dxa"/>
              <w:bottom w:w="60" w:type="dxa"/>
              <w:right w:w="60" w:type="dxa"/>
            </w:tcMar>
            <w:vAlign w:val="center"/>
            <w:hideMark/>
          </w:tcPr>
          <w:p w:rsidR="00CD61FE" w:rsidRDefault="00CD61FE" w:rsidP="00BF66ED">
            <w:pPr>
              <w:rPr>
                <w:b/>
                <w:bCs/>
                <w:color w:val="000000"/>
              </w:rPr>
            </w:pPr>
            <w:r>
              <w:rPr>
                <w:b/>
                <w:bCs/>
                <w:color w:val="000000"/>
              </w:rPr>
              <w:t>32. Звіт про стан об'єкта нерухомості (у разі емісії цільових облігацій підприємств, виконання зобов'язань за якими здійснюється шляхом передачі об'єкта (частини об'єкта) житлового будівництва)</w:t>
            </w:r>
          </w:p>
        </w:tc>
        <w:tc>
          <w:tcPr>
            <w:tcW w:w="500" w:type="pct"/>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p>
        </w:tc>
      </w:tr>
      <w:tr w:rsidR="00CD61FE" w:rsidTr="00BF66ED">
        <w:tc>
          <w:tcPr>
            <w:tcW w:w="0" w:type="auto"/>
            <w:tcMar>
              <w:top w:w="60" w:type="dxa"/>
              <w:left w:w="60" w:type="dxa"/>
              <w:bottom w:w="60" w:type="dxa"/>
              <w:right w:w="60" w:type="dxa"/>
            </w:tcMar>
            <w:vAlign w:val="center"/>
            <w:hideMark/>
          </w:tcPr>
          <w:p w:rsidR="00CD61FE" w:rsidRDefault="00CD61FE" w:rsidP="00BF66ED">
            <w:pPr>
              <w:rPr>
                <w:b/>
                <w:bCs/>
                <w:color w:val="000000"/>
              </w:rPr>
            </w:pPr>
            <w:r>
              <w:rPr>
                <w:b/>
                <w:bCs/>
                <w:color w:val="000000"/>
              </w:rPr>
              <w:t>33. Примітки</w:t>
            </w:r>
          </w:p>
        </w:tc>
        <w:tc>
          <w:tcPr>
            <w:tcW w:w="4000" w:type="pct"/>
            <w:gridSpan w:val="2"/>
            <w:tcBorders>
              <w:top w:val="nil"/>
              <w:left w:val="nil"/>
              <w:bottom w:val="nil"/>
              <w:right w:val="nil"/>
            </w:tcBorders>
            <w:tcMar>
              <w:top w:w="60" w:type="dxa"/>
              <w:left w:w="60" w:type="dxa"/>
              <w:bottom w:w="60" w:type="dxa"/>
              <w:right w:w="60" w:type="dxa"/>
            </w:tcMar>
            <w:vAlign w:val="center"/>
            <w:hideMark/>
          </w:tcPr>
          <w:p w:rsidR="00CD61FE" w:rsidRDefault="00CD61FE" w:rsidP="00BF66ED">
            <w:pPr>
              <w:spacing w:after="240"/>
              <w:rPr>
                <w:color w:val="000000"/>
              </w:rPr>
            </w:pPr>
            <w:r>
              <w:rPr>
                <w:color w:val="000000"/>
              </w:rPr>
              <w:t>1 Товариство не входить до будь яких об"єднань пiдприємств.</w:t>
            </w:r>
            <w:r>
              <w:rPr>
                <w:color w:val="000000"/>
              </w:rPr>
              <w:br/>
              <w:t xml:space="preserve">2.Лiцензiї (дозволи) пiдприємство у звiтному роцi не отримувало </w:t>
            </w:r>
            <w:r>
              <w:rPr>
                <w:color w:val="000000"/>
              </w:rPr>
              <w:br/>
              <w:t>3 Послугами рейтингового агенства Товариство не користувалося.</w:t>
            </w:r>
            <w:r>
              <w:rPr>
                <w:color w:val="000000"/>
              </w:rPr>
              <w:br/>
              <w:t>4.Товариство не входить до будь яких об"єднань пiдприємств.</w:t>
            </w:r>
            <w:r>
              <w:rPr>
                <w:color w:val="000000"/>
              </w:rPr>
              <w:br/>
              <w:t>5.Емiтент в створеннi юридичних осiб –участi не приймав</w:t>
            </w:r>
            <w:r>
              <w:rPr>
                <w:color w:val="000000"/>
              </w:rPr>
              <w:br/>
              <w:t>6.Корпоративний секретар вiдсутнiй.</w:t>
            </w:r>
            <w:r>
              <w:rPr>
                <w:color w:val="000000"/>
              </w:rPr>
              <w:br/>
              <w:t xml:space="preserve">7.Дивiденди у звiтному роцi не нараховувалися та не виплачувалися. </w:t>
            </w:r>
            <w:r>
              <w:rPr>
                <w:color w:val="000000"/>
              </w:rPr>
              <w:br/>
              <w:t>8.Послугами третiх осiб пiдприємство не користувалося.</w:t>
            </w:r>
            <w:r>
              <w:rPr>
                <w:color w:val="000000"/>
              </w:rPr>
              <w:br/>
              <w:t>9.Товариство не здiйснювало емiсiю:</w:t>
            </w:r>
            <w:r>
              <w:rPr>
                <w:color w:val="000000"/>
              </w:rPr>
              <w:br/>
              <w:t xml:space="preserve">процентних, дисконтних, цiльових (безпроцентних) облiгацiй, похiдних та iнших цiнних паперiв, сертифiкатiв ФОН та не має зобов'язань за цими цiнними паперами та фiнансовими iнвестицiями в корпоративнi права. </w:t>
            </w:r>
            <w:r>
              <w:rPr>
                <w:color w:val="000000"/>
              </w:rPr>
              <w:br/>
              <w:t xml:space="preserve">10.Товариство протягом звiтного перiоду не викупало власнi акцiї. </w:t>
            </w:r>
            <w:r>
              <w:rPr>
                <w:color w:val="000000"/>
              </w:rPr>
              <w:br/>
              <w:t>11.Кодекс (принципи) корпоративного управлiння на товариствi не прийнятi.</w:t>
            </w:r>
            <w:r>
              <w:rPr>
                <w:color w:val="000000"/>
              </w:rPr>
              <w:br/>
              <w:t>12 Звiт про стан об'єкта нерухомостi:</w:t>
            </w:r>
            <w:r>
              <w:rPr>
                <w:color w:val="000000"/>
              </w:rPr>
              <w:br/>
              <w:t>(не випускались цiльовi облiгацiї, виконання зобов'язань за якими забезпечене об'єктами нерухомостi).</w:t>
            </w:r>
            <w:r>
              <w:rPr>
                <w:color w:val="000000"/>
              </w:rPr>
              <w:br/>
              <w:t xml:space="preserve">13.Товариство не веде дiяльностi, що класифiкується як переробна, добувна промисловiсть або виробництво та розподiлення електроенергiї, газу та води </w:t>
            </w:r>
            <w:r>
              <w:rPr>
                <w:color w:val="000000"/>
              </w:rPr>
              <w:lastRenderedPageBreak/>
              <w:t>за класифiкатором видiв економiчної дiяльностi.</w:t>
            </w:r>
            <w:r>
              <w:rPr>
                <w:color w:val="000000"/>
              </w:rPr>
              <w:br/>
              <w:t>14.Особлива iнформацiя протягом звiтного перiоду не вiдбувалась.</w:t>
            </w:r>
            <w:r>
              <w:rPr>
                <w:color w:val="000000"/>
              </w:rPr>
              <w:br/>
              <w:t xml:space="preserve">15. Посада головного бухгалтера не передбачено </w:t>
            </w:r>
            <w:r>
              <w:rPr>
                <w:color w:val="000000"/>
              </w:rPr>
              <w:br/>
              <w:t>16. У звязку з тяжким фiнансовим становищем рiчнii загальнi збори у 2015 роцi не скликалися (товариство не працює), аудит не проводився.</w:t>
            </w:r>
          </w:p>
        </w:tc>
      </w:tr>
    </w:tbl>
    <w:p w:rsidR="00CD61FE" w:rsidRDefault="00CD61FE" w:rsidP="00CD61FE">
      <w:pPr>
        <w:pStyle w:val="3"/>
        <w:rPr>
          <w:rFonts w:eastAsia="Times New Roman"/>
          <w:color w:val="000000"/>
        </w:rPr>
      </w:pPr>
      <w:r>
        <w:rPr>
          <w:rFonts w:eastAsia="Times New Roman"/>
          <w:color w:val="000000"/>
        </w:rPr>
        <w:lastRenderedPageBreak/>
        <w:br w:type="page"/>
      </w:r>
      <w:r>
        <w:rPr>
          <w:rFonts w:eastAsia="Times New Roman"/>
          <w:color w:val="000000"/>
        </w:rPr>
        <w:lastRenderedPageBreak/>
        <w:t>III. Основні відомості про емітента</w:t>
      </w:r>
    </w:p>
    <w:tbl>
      <w:tblPr>
        <w:tblW w:w="5000" w:type="pct"/>
        <w:tblCellMar>
          <w:top w:w="15" w:type="dxa"/>
          <w:left w:w="15" w:type="dxa"/>
          <w:bottom w:w="15" w:type="dxa"/>
          <w:right w:w="15" w:type="dxa"/>
        </w:tblCellMar>
        <w:tblLook w:val="04A0"/>
      </w:tblPr>
      <w:tblGrid>
        <w:gridCol w:w="10325"/>
      </w:tblGrid>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1. Повне найменування</w:t>
            </w:r>
          </w:p>
        </w:tc>
      </w:tr>
      <w:tr w:rsidR="00CD61FE" w:rsidTr="00BF66ED">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r>
              <w:rPr>
                <w:color w:val="000000"/>
              </w:rPr>
              <w:t>Публiчне акцiонерне товариство"Акцiонерна фiрма "Яворник"</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2. Серія і номер свідоцтва про державну реєстрацію юридичної особи (за наявності)</w:t>
            </w:r>
          </w:p>
        </w:tc>
      </w:tr>
      <w:tr w:rsidR="00CD61FE" w:rsidTr="00BF66ED">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r>
              <w:rPr>
                <w:color w:val="000000"/>
              </w:rPr>
              <w:t>А00 №333198</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3. Дата проведення державної реєстрації</w:t>
            </w:r>
          </w:p>
        </w:tc>
      </w:tr>
      <w:tr w:rsidR="00CD61FE" w:rsidTr="00BF66ED">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r>
              <w:rPr>
                <w:color w:val="000000"/>
              </w:rPr>
              <w:t>14.08.1991</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4. Територія (область)</w:t>
            </w:r>
          </w:p>
        </w:tc>
      </w:tr>
      <w:tr w:rsidR="00CD61FE" w:rsidTr="00BF66ED">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r>
              <w:rPr>
                <w:color w:val="000000"/>
              </w:rPr>
              <w:t xml:space="preserve">Закарпатська </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5. Статутний капітал (грн)</w:t>
            </w:r>
          </w:p>
        </w:tc>
      </w:tr>
      <w:tr w:rsidR="00CD61FE" w:rsidTr="00BF66ED">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r>
              <w:rPr>
                <w:color w:val="000000"/>
              </w:rPr>
              <w:t>20091030</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6. Відсоток акцій у статутному капіталі, що належить державі</w:t>
            </w:r>
          </w:p>
        </w:tc>
      </w:tr>
      <w:tr w:rsidR="00CD61FE" w:rsidTr="00BF66ED">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r>
              <w:rPr>
                <w:color w:val="000000"/>
              </w:rPr>
              <w:t>0</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r>
      <w:tr w:rsidR="00CD61FE" w:rsidTr="00BF66ED">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r>
              <w:rPr>
                <w:color w:val="000000"/>
              </w:rPr>
              <w:t>0</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8. Середня кількість працівників (осіб)</w:t>
            </w:r>
          </w:p>
        </w:tc>
      </w:tr>
      <w:tr w:rsidR="00CD61FE" w:rsidTr="00BF66ED">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r>
              <w:rPr>
                <w:color w:val="000000"/>
              </w:rPr>
              <w:t>0</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9. Основні види діяльності із зазначенням найменування виду діяльності та коду за КВЕД</w:t>
            </w:r>
          </w:p>
        </w:tc>
      </w:tr>
      <w:tr w:rsidR="00CD61FE" w:rsidTr="00BF66ED">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r>
              <w:rPr>
                <w:color w:val="000000"/>
              </w:rPr>
              <w:t xml:space="preserve">31.09 Виробництво iнших меблiв </w:t>
            </w:r>
          </w:p>
        </w:tc>
      </w:tr>
      <w:tr w:rsidR="00CD61FE" w:rsidTr="00BF66ED">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r>
              <w:rPr>
                <w:color w:val="000000"/>
              </w:rPr>
              <w:t xml:space="preserve">16.10 Лiсопильне та стругальне виробництво </w:t>
            </w:r>
          </w:p>
        </w:tc>
      </w:tr>
      <w:tr w:rsidR="00CD61FE" w:rsidTr="00BF66ED">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r>
              <w:rPr>
                <w:color w:val="000000"/>
              </w:rPr>
              <w:t>16.21 Виробництво фанери,дерев"яних плит i панелей шпону</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10. Органи управління підприємства</w:t>
            </w:r>
          </w:p>
        </w:tc>
      </w:tr>
      <w:tr w:rsidR="00CD61FE" w:rsidTr="00BF66ED">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r>
              <w:rPr>
                <w:color w:val="000000"/>
              </w:rPr>
              <w:t>Органи управлiння товариства розкрито у роздiлi корпоративне управлiння</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11. Банки, що обслуговують емітента:</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1) найменування банку (філії, відділення банку), який обслуговує емітента за поточним рахунком у національній валюті</w:t>
            </w:r>
          </w:p>
        </w:tc>
      </w:tr>
      <w:tr w:rsidR="00CD61FE" w:rsidTr="00BF66ED">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r>
              <w:rPr>
                <w:color w:val="000000"/>
              </w:rPr>
              <w:t>Ексiмбанк м.Ужгород</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2) МФО банку</w:t>
            </w:r>
          </w:p>
        </w:tc>
      </w:tr>
      <w:tr w:rsidR="00CD61FE" w:rsidTr="00BF66ED">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r>
              <w:rPr>
                <w:color w:val="000000"/>
              </w:rPr>
              <w:t>312226</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3) поточний рахунок</w:t>
            </w:r>
          </w:p>
        </w:tc>
      </w:tr>
      <w:tr w:rsidR="00CD61FE" w:rsidTr="00BF66ED">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r>
              <w:rPr>
                <w:color w:val="000000"/>
              </w:rPr>
              <w:t>26002001059683</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4) найменування банку (філії, відділення банку), який обслуговує емітента за поточним рахунком у іноземній валюті</w:t>
            </w:r>
          </w:p>
        </w:tc>
      </w:tr>
      <w:tr w:rsidR="00CD61FE" w:rsidTr="00BF66ED">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r>
              <w:rPr>
                <w:color w:val="000000"/>
              </w:rPr>
              <w:t>немає</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5) МФО банку</w:t>
            </w:r>
          </w:p>
        </w:tc>
      </w:tr>
      <w:tr w:rsidR="00CD61FE" w:rsidTr="00BF66ED">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r>
              <w:rPr>
                <w:color w:val="000000"/>
              </w:rPr>
              <w:t>немає</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lastRenderedPageBreak/>
              <w:t>6) поточний рахунок</w:t>
            </w:r>
          </w:p>
        </w:tc>
      </w:tr>
      <w:tr w:rsidR="00CD61FE" w:rsidTr="00BF66ED">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r>
              <w:rPr>
                <w:color w:val="000000"/>
              </w:rPr>
              <w:t>немає</w:t>
            </w:r>
          </w:p>
        </w:tc>
      </w:tr>
    </w:tbl>
    <w:p w:rsidR="00CD61FE" w:rsidRDefault="00CD61FE" w:rsidP="00CD61FE">
      <w:pPr>
        <w:pStyle w:val="3"/>
        <w:rPr>
          <w:rFonts w:eastAsia="Times New Roman"/>
          <w:color w:val="000000"/>
        </w:rPr>
      </w:pPr>
      <w:r>
        <w:rPr>
          <w:rFonts w:eastAsia="Times New Roman"/>
          <w:color w:val="000000"/>
        </w:rPr>
        <w:t>IV. Інформація про засновників та/або учасників емітента та кількість і вартість акцій (розміру часток, паїв)</w:t>
      </w:r>
    </w:p>
    <w:tbl>
      <w:tblPr>
        <w:tblW w:w="5000" w:type="pct"/>
        <w:tblCellMar>
          <w:top w:w="15" w:type="dxa"/>
          <w:left w:w="15" w:type="dxa"/>
          <w:bottom w:w="15" w:type="dxa"/>
          <w:right w:w="15" w:type="dxa"/>
        </w:tblCellMar>
        <w:tblLook w:val="04A0"/>
      </w:tblPr>
      <w:tblGrid>
        <w:gridCol w:w="2952"/>
        <w:gridCol w:w="1882"/>
        <w:gridCol w:w="2490"/>
        <w:gridCol w:w="3001"/>
      </w:tblGrid>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Найменування юридичної особи засновника та/або учасника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Код за ЄДРПОУ засновника та/або учасника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Відсоток акцій (часток, паїв), які належать засновнику та/або учаснику (від загальної кількості)</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 xml:space="preserve">Органiзаця орендарiв "Великоберезнянський меблевий комбiнат"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00273695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89000Україна смт.Великий Березний вул. Гагарiна 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Прізвище, ім"я, по батькові фізичної особи</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Серія, номер, дата видачі та найменування органу, який видав паспорт*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Відсоток акцій (часток, паїв), які належать засновнику та/або учаснику (від загальної кількості)</w:t>
            </w:r>
          </w:p>
        </w:tc>
      </w:tr>
      <w:tr w:rsidR="00CD61FE" w:rsidTr="00BF66ED">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b/>
                <w:bCs/>
                <w:color w:val="000000"/>
                <w:sz w:val="20"/>
                <w:szCs w:val="20"/>
              </w:rPr>
            </w:pPr>
            <w:r>
              <w:rPr>
                <w:b/>
                <w:bCs/>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jc w:val="center"/>
              <w:rPr>
                <w:color w:val="000000"/>
                <w:sz w:val="20"/>
                <w:szCs w:val="20"/>
              </w:rPr>
            </w:pPr>
            <w:r>
              <w:rPr>
                <w:color w:val="000000"/>
                <w:sz w:val="20"/>
                <w:szCs w:val="20"/>
              </w:rPr>
              <w:t>0</w:t>
            </w:r>
          </w:p>
        </w:tc>
      </w:tr>
    </w:tbl>
    <w:p w:rsidR="00CD61FE" w:rsidRDefault="00CD61FE" w:rsidP="00CD61FE">
      <w:pPr>
        <w:pStyle w:val="3"/>
        <w:rPr>
          <w:rFonts w:eastAsia="Times New Roman"/>
          <w:color w:val="000000"/>
        </w:rPr>
      </w:pPr>
      <w:r>
        <w:rPr>
          <w:rFonts w:eastAsia="Times New Roman"/>
          <w:color w:val="000000"/>
        </w:rPr>
        <w:t>V. Інформація про посадових осіб емітента</w:t>
      </w:r>
    </w:p>
    <w:p w:rsidR="00CD61FE" w:rsidRDefault="00CD61FE" w:rsidP="00CD61FE">
      <w:pPr>
        <w:pStyle w:val="4"/>
        <w:rPr>
          <w:rFonts w:eastAsia="Times New Roman"/>
          <w:color w:val="000000"/>
        </w:rPr>
      </w:pPr>
      <w:r>
        <w:rPr>
          <w:rFonts w:eastAsia="Times New Roman"/>
          <w:color w:val="000000"/>
        </w:rPr>
        <w:t>6.1. Інформація щодо освіти та стажу роботи посадових осіб емітента</w:t>
      </w:r>
    </w:p>
    <w:tbl>
      <w:tblPr>
        <w:tblW w:w="5000" w:type="pct"/>
        <w:tblCellMar>
          <w:top w:w="15" w:type="dxa"/>
          <w:left w:w="15" w:type="dxa"/>
          <w:bottom w:w="15" w:type="dxa"/>
          <w:right w:w="15" w:type="dxa"/>
        </w:tblCellMar>
        <w:tblLook w:val="04A0"/>
      </w:tblPr>
      <w:tblGrid>
        <w:gridCol w:w="10325"/>
      </w:tblGrid>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1) посада</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Голова правлiння</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2) прізвище, ім'я, по батькові фізичної особи або повне найменування юридичної особи</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Хiлько Тетяна Валерiївна</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3) паспортні дані фізичної особи (серія, номер, дата видачі, орган, який видав)* або код за ЄДРПОУ юридичної особи</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4) рік народження**</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1977</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5) освіта**</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вища</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6) стаж роботи (років)**</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19</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7) найменування підприємства та попередня посада, яку займав**</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Економiст, заст.директора по економiчним питанням ВАТ "АФ "Яворник.</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8) дата набуття повноважень та термін, на який обрано (призначено)</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29.03.2013 3 роки</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9) Опис</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Посадова особа не надала згоди на оприлюднення персональних паспортних даних</w:t>
            </w:r>
            <w:r>
              <w:rPr>
                <w:color w:val="000000"/>
              </w:rPr>
              <w:br/>
              <w:t xml:space="preserve">Голова правлiння без довiреностi представляє iнтереси Товариства та вчиняє вiд його iменi юридичнi дiї в межах повноважень визначених Статутом, трудовим договором (контрактом), Законодавством України, рiшеннями, що приймаються загальними зборами акцiонерiв Товариства, i Наглядовою радою Товариства. </w:t>
            </w:r>
            <w:r>
              <w:rPr>
                <w:color w:val="000000"/>
              </w:rPr>
              <w:br/>
              <w:t xml:space="preserve">здiйснювати керiвництво Товариством в межах повноважень, визначених цим Статутом, </w:t>
            </w:r>
            <w:r>
              <w:rPr>
                <w:color w:val="000000"/>
              </w:rPr>
              <w:lastRenderedPageBreak/>
              <w:t>Положенням «Про Виконавчий орган», контрактом;</w:t>
            </w:r>
            <w:r>
              <w:rPr>
                <w:color w:val="000000"/>
              </w:rPr>
              <w:br/>
              <w:t>здiйснювати керiвництво Виконавчим органом, скликати його засiдання, визначати їхнiй порядок денний та голосувати на них;</w:t>
            </w:r>
            <w:r>
              <w:rPr>
                <w:color w:val="000000"/>
              </w:rPr>
              <w:br/>
              <w:t>забезпечувати виконання рiшень Загальних зборiв, Наглядової ради, Ревiзiйної комiсiї та Виконавчого органу;</w:t>
            </w:r>
            <w:r>
              <w:rPr>
                <w:color w:val="000000"/>
              </w:rPr>
              <w:br/>
              <w:t xml:space="preserve">здiйснювати повноваження, якi необхiднi для забезпечення нормальної роботи Товариства, згiдно з цим </w:t>
            </w:r>
            <w:r>
              <w:rPr>
                <w:color w:val="000000"/>
              </w:rPr>
              <w:br/>
              <w:t>Статутом, внутрiшнiми документами Товариства, чинним законодавством України, або якщо вони передаються Головi Виконавчого органу за рiшенням iнших органiв управлiння Товариства.</w:t>
            </w:r>
            <w:r>
              <w:rPr>
                <w:color w:val="000000"/>
              </w:rPr>
              <w:br/>
              <w:t>Голова правлiння є посадовою особою Товариства i несе вiдповiдальнiсть в межах своїх повноважень, повинен зберiгати комерцiйну таємницю та конфiденцiйну iнформацiю про дiяльнiсть Товариства.</w:t>
            </w:r>
            <w:r>
              <w:rPr>
                <w:color w:val="000000"/>
              </w:rPr>
              <w:br/>
              <w:t>Винагороду за виконання обов'язкiв голови правлiння отримується по спiльнiй дiяльностi фiрми ПАТ АФ "Яворник" - комп."КАI", у натуральнiй формi не отримувала .</w:t>
            </w:r>
            <w:r>
              <w:rPr>
                <w:color w:val="000000"/>
              </w:rPr>
              <w:br/>
              <w:t>Попереднi посади: заст.директора по економiчним питанням ВАТ "АФ "Яворник.</w:t>
            </w:r>
            <w:r>
              <w:rPr>
                <w:color w:val="000000"/>
              </w:rPr>
              <w:br/>
              <w:t>Попереднi посади: заст.директора по економiчним питанням ВАТ "АФ "Яворник.</w:t>
            </w:r>
            <w:r>
              <w:rPr>
                <w:color w:val="000000"/>
              </w:rPr>
              <w:br/>
              <w:t>Непогашеної судимостi за корисливi та посадовi злочини немає.</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lastRenderedPageBreak/>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color w:val="000000"/>
                <w:sz w:val="20"/>
                <w:szCs w:val="20"/>
              </w:rPr>
              <w:br/>
              <w:t>** Заповнюється щодо фізичних осіб.</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1) посада</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Член правлiння</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2) прізвище, ім'я, по батькові фізичної особи або повне найменування юридичної особи</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Хуана Тенеса</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3) паспортні дані фізичної особи (серія, номер, дата видачі, орган, який видав)* або код за ЄДРПОУ юридичної особи</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4) рік народження**</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1943</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5) освіта**</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Мадрiдська школа iнженерiв</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6) стаж роботи (років)**</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50</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7) найменування підприємства та попередня посада, яку займав**</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Виконавчий директор Компанiї "КАI Корп."- нерезидент.</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8) дата набуття повноважень та термін, на який обрано (призначено)</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29.03.2013 3 роки</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9) Опис</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Посадова особа не надала згоди на оприлюднення персональних паспортних даних</w:t>
            </w:r>
            <w:r>
              <w:rPr>
                <w:color w:val="000000"/>
              </w:rPr>
              <w:br/>
              <w:t>Повноваження та обов'язки члена правлiння визначенi Статутом та Положенням про Правлiння</w:t>
            </w:r>
            <w:r>
              <w:rPr>
                <w:color w:val="000000"/>
              </w:rPr>
              <w:br/>
              <w:t>ВИКОНАВЧИЙ ОРГАН ТОВАРИСТВА</w:t>
            </w:r>
            <w:r>
              <w:rPr>
                <w:color w:val="000000"/>
              </w:rPr>
              <w:br/>
              <w:t>Керiвництво поточною дiяльнiстю Товариства здiйснює колегiальний Виконавчий орган Товариства – Правлiння Товариства.</w:t>
            </w:r>
            <w:r>
              <w:rPr>
                <w:color w:val="000000"/>
              </w:rPr>
              <w:br/>
              <w:t>Виконавчий орган пiдзвiтний Загальним зборам i Наглядовiй радi, органiзовує виконання їх рiшень.</w:t>
            </w:r>
            <w:r>
              <w:rPr>
                <w:color w:val="000000"/>
              </w:rPr>
              <w:br/>
              <w:t xml:space="preserve">Членом Виконавчого органу може бути будь-яка фiзична особа, яка має повну цивiльну </w:t>
            </w:r>
            <w:r>
              <w:rPr>
                <w:color w:val="000000"/>
              </w:rPr>
              <w:lastRenderedPageBreak/>
              <w:t>дiєздатнiсть i не є членом Наглядової ради чи Ревiзiйної комiсiї.</w:t>
            </w:r>
            <w:r>
              <w:rPr>
                <w:color w:val="000000"/>
              </w:rPr>
              <w:br/>
              <w:t>До компетенцiї Виконавчого органу належать всi питання дiяльностi Товариства, крiм тих, що вiднесенi до виключної компетенцiї Загальних зборiв та Наглядової ради.</w:t>
            </w:r>
            <w:r>
              <w:rPr>
                <w:color w:val="000000"/>
              </w:rPr>
              <w:br/>
              <w:t>Компетенцiя Виконавчого органу:</w:t>
            </w:r>
            <w:r>
              <w:rPr>
                <w:color w:val="000000"/>
              </w:rPr>
              <w:br/>
              <w:t>здiйснює керiвництво поточною дiяльнiстю;</w:t>
            </w:r>
            <w:r>
              <w:rPr>
                <w:color w:val="000000"/>
              </w:rPr>
              <w:br/>
              <w:t>забезпечує виконання затверджених Наглядовою радою ключових технiко-економiчних показникiв ефективностi роботи Товариства, рiчних бiзнес-планiв, рiчних та перспективних фiнансових планiв (бюджетiв), рiчних та перспективних планiв iнвестицiй та розвитку, iнших планiв Товариства;</w:t>
            </w:r>
            <w:r>
              <w:rPr>
                <w:color w:val="000000"/>
              </w:rPr>
              <w:br/>
              <w:t>виконує рiшення Загальних зборiв, Наглядової ради та Ревiзiйної комiсiї, та звiтує про їх виконання.</w:t>
            </w:r>
            <w:r>
              <w:rPr>
                <w:color w:val="000000"/>
              </w:rPr>
              <w:br/>
              <w:t>Винагороду за посаду члена правлiння, в тому числi у натуральнiй формi не отримував.</w:t>
            </w:r>
            <w:r>
              <w:rPr>
                <w:color w:val="000000"/>
              </w:rPr>
              <w:br/>
              <w:t xml:space="preserve">Призначений на посаду рiшенням загальних зборiв акцiонерiв вiд 29.03.2013 р. </w:t>
            </w:r>
            <w:r>
              <w:rPr>
                <w:color w:val="000000"/>
              </w:rPr>
              <w:br/>
              <w:t xml:space="preserve">Поперднi посади: Виконавчий директор Компанiї "КАI Корп."- нерезидент. </w:t>
            </w:r>
            <w:r>
              <w:rPr>
                <w:color w:val="000000"/>
              </w:rPr>
              <w:br/>
              <w:t>Непогашеної судимостi за корисливi та службовi злочини не має.</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lastRenderedPageBreak/>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color w:val="000000"/>
                <w:sz w:val="20"/>
                <w:szCs w:val="20"/>
              </w:rPr>
              <w:br/>
              <w:t>** Заповнюється щодо фізичних осіб.</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1) посада</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Член правлiння</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2) прізвище, ім'я, по батькові фізичної особи або повне найменування юридичної особи</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Сместр Iванович Гiнебра</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3) паспортні дані фізичної особи (серія, номер, дата видачі, орган, який видав)* або код за ЄДРПОУ юридичної особи</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4) рік народження**</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1977</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5) освіта**</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Вища</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6) стаж роботи (років)**</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19</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7) найменування підприємства та попередня посада, яку займав**</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Приватний пiдприємець</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8) дата набуття повноважень та термін, на який обрано (призначено)</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29.03.2013 3 роки</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9) Опис</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 xml:space="preserve">Згоди на оприлюднення паспортних даних не надавав. </w:t>
            </w:r>
            <w:r>
              <w:rPr>
                <w:color w:val="000000"/>
              </w:rPr>
              <w:br/>
              <w:t>Призначений на посаду рiшенням загальних зборiв акцiонерiв вiд 29.03.2013 р.</w:t>
            </w:r>
            <w:r>
              <w:rPr>
                <w:color w:val="000000"/>
              </w:rPr>
              <w:br/>
              <w:t>Виконавчий орган пiдзвiтний Загальним зборам i Наглядовiй радi, органiзовує виконання їх рiшень.</w:t>
            </w:r>
            <w:r>
              <w:rPr>
                <w:color w:val="000000"/>
              </w:rPr>
              <w:br/>
              <w:t>Членом Виконавчого органу може бути будь-яка фiзична особа, яка має повну цивiльну дiєздатнiсть i не є членом Наглядової ради чи Ревiзiйної комiсiї.</w:t>
            </w:r>
            <w:r>
              <w:rPr>
                <w:color w:val="000000"/>
              </w:rPr>
              <w:br/>
              <w:t>Контракт з членом Правлiння та Головою Правлiння укладає (пiдписує) та/або розриває (припиняє) вiд iменi Товариства – Наглядова рада.</w:t>
            </w:r>
            <w:r>
              <w:rPr>
                <w:color w:val="000000"/>
              </w:rPr>
              <w:br/>
              <w:t>Вiд iменi Товариства такий контракт пiдписує Голова Наглядової ради чи особа, уповноважена на таке пiдписання Наглядовою радою.</w:t>
            </w:r>
            <w:r>
              <w:rPr>
                <w:color w:val="000000"/>
              </w:rPr>
              <w:br/>
            </w:r>
            <w:r>
              <w:rPr>
                <w:color w:val="000000"/>
              </w:rPr>
              <w:lastRenderedPageBreak/>
              <w:t>До компетенцiї Виконавчого органу належать всi питання дiяльностi Товариства, крiм тих, що вiднесенi до виключної компетенцiї Загальних зборiв та Наглядової ради.</w:t>
            </w:r>
            <w:r>
              <w:rPr>
                <w:color w:val="000000"/>
              </w:rPr>
              <w:br/>
              <w:t>Компетенцiя Виконавчого органу:</w:t>
            </w:r>
            <w:r>
              <w:rPr>
                <w:color w:val="000000"/>
              </w:rPr>
              <w:br/>
              <w:t>здiйснює керiвництво поточною дiяльнiстю;</w:t>
            </w:r>
            <w:r>
              <w:rPr>
                <w:color w:val="000000"/>
              </w:rPr>
              <w:br/>
              <w:t>забезпечує виконання затверджених Наглядовою радою ключових технiко-економiчних показникiв ефективностi роботи Товариства, рiчних бiзнес-планiв, рiчних та перспективних фiнансових планiв (бюджетiв), рiчних та перспективних планiв iнвестицiй та розвитку, iнших планiв Товариства;</w:t>
            </w:r>
            <w:r>
              <w:rPr>
                <w:color w:val="000000"/>
              </w:rPr>
              <w:br/>
              <w:t>виконує рiшення Загальних зборiв, Наглядової ради та Ревiзiйної комiсiї, та звiтує про їх виконання.</w:t>
            </w:r>
            <w:r>
              <w:rPr>
                <w:color w:val="000000"/>
              </w:rPr>
              <w:br/>
              <w:t xml:space="preserve">За виконання посадових обов"язкiв винагороду, в тому числi у натуральнiй формi не отримує. </w:t>
            </w:r>
            <w:r>
              <w:rPr>
                <w:color w:val="000000"/>
              </w:rPr>
              <w:br/>
              <w:t>Останнi роки приватний пiдприємець.</w:t>
            </w:r>
            <w:r>
              <w:rPr>
                <w:color w:val="000000"/>
              </w:rPr>
              <w:br/>
              <w:t>Непогашеної судимостi за корисливi та службовi злочини не має.</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lastRenderedPageBreak/>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color w:val="000000"/>
                <w:sz w:val="20"/>
                <w:szCs w:val="20"/>
              </w:rPr>
              <w:br/>
              <w:t>** Заповнюється щодо фізичних осіб.</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1) посада</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Голова наглядової ради</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2) прізвище, ім'я, по батькові фізичної особи або повне найменування юридичної особи</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Френк Неуман</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3) паспортні дані фізичної особи (серія, номер, дата видачі, орган, який видав)* або код за ЄДРПОУ юридичної особи</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4) рік народження**</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1948</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5) освіта**</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Вища,Гарвардська школа бiзнесу</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6) стаж роботи (років)**</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45</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7) найменування підприємства та попередня посада, яку займав**</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Президент компанiї "КАI Корп."</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8) дата набуття повноважень та термін, на який обрано (призначено)</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29.03.2013 3 роки</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9) Опис</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Посадова особа не надала згоди на оприлюднення персональних паспортних даних</w:t>
            </w:r>
            <w:r>
              <w:rPr>
                <w:color w:val="000000"/>
              </w:rPr>
              <w:br/>
              <w:t xml:space="preserve">Повноваження та обов'язки Голови Наглядовоїї Ради визначенi Статутом та Положенням про Наглядову раду Товариства. </w:t>
            </w:r>
            <w:r>
              <w:rPr>
                <w:color w:val="000000"/>
              </w:rPr>
              <w:br/>
              <w:t>Головним обов'язком голови та членiв наглядової ради є :</w:t>
            </w:r>
            <w:r>
              <w:rPr>
                <w:color w:val="000000"/>
              </w:rPr>
              <w:br/>
              <w:t xml:space="preserve">Контроль за дiяльнiстю Виконавчого органу Товариства та захист iнтересiв акцiонерiв Товариства. </w:t>
            </w:r>
            <w:r>
              <w:rPr>
                <w:color w:val="000000"/>
              </w:rPr>
              <w:br/>
              <w:t xml:space="preserve">Керується у своїй дiяльностi чинним законодавством України, Статутом товариства , та рiшенням зборiв Товариства. </w:t>
            </w:r>
            <w:r>
              <w:rPr>
                <w:color w:val="000000"/>
              </w:rPr>
              <w:br/>
              <w:t xml:space="preserve">Голова наглядової ради є посадовою особою Товариства i несе вiдповiдальнiсть в межах своїх повноважень, повинен зберiгати комерцiйну таємницю та конфiденцiйну iнформацiю про дiяльнiсть товариства </w:t>
            </w:r>
            <w:r>
              <w:rPr>
                <w:color w:val="000000"/>
              </w:rPr>
              <w:br/>
              <w:t>У трудових вiдносинах з товариством не перебуває.</w:t>
            </w:r>
            <w:r>
              <w:rPr>
                <w:color w:val="000000"/>
              </w:rPr>
              <w:br/>
              <w:t xml:space="preserve">Винагороду за посаду голови наглядової ради. в тому числi у натуральнiй формi не отримував. </w:t>
            </w:r>
            <w:r>
              <w:rPr>
                <w:color w:val="000000"/>
              </w:rPr>
              <w:br/>
            </w:r>
            <w:r>
              <w:rPr>
                <w:color w:val="000000"/>
              </w:rPr>
              <w:lastRenderedPageBreak/>
              <w:t xml:space="preserve">Попереднi посади:Президент компанiї "КАI Корп." </w:t>
            </w:r>
            <w:r>
              <w:rPr>
                <w:color w:val="000000"/>
              </w:rPr>
              <w:br/>
              <w:t>Неогашеної судимостi за корисливi чи посадовi злочини зазначена особа не має, до адмiнiстративної вiдповiдальностi не притягався.</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lastRenderedPageBreak/>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color w:val="000000"/>
                <w:sz w:val="20"/>
                <w:szCs w:val="20"/>
              </w:rPr>
              <w:br/>
              <w:t>** Заповнюється щодо фізичних осіб.</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1) посада</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Член наглядової ради</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2) прізвище, ім'я, по батькові фізичної особи або повне найменування юридичної особи</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Крайникович Олена Юрiївна</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3) паспортні дані фізичної особи (серія, номер, дата видачі, орган, який видав)* або код за ЄДРПОУ юридичної особи</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4) рік народження**</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1968</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5) освіта**</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середня</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6) стаж роботи (років)**</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27</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7) найменування підприємства та попередня посада, яку займав**</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Начальник дiяльницi сушiння та ремонту шпону, лагодильниця шпону.</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8) дата набуття повноважень та термін, на який обрано (призначено)</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29.03.2013 3 роки</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9) Опис</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Посадова особа не надала згоди на оприлюднення персональних паспортних даних</w:t>
            </w:r>
            <w:r>
              <w:rPr>
                <w:color w:val="000000"/>
              </w:rPr>
              <w:br/>
              <w:t>Повноваження та обов'язки Членiв Наглядової Ради визначенi Статутом Товариства</w:t>
            </w:r>
            <w:r>
              <w:rPr>
                <w:color w:val="000000"/>
              </w:rPr>
              <w:br/>
              <w:t>Головним обов'язком членiв наглядової ради є:</w:t>
            </w:r>
            <w:r>
              <w:rPr>
                <w:color w:val="000000"/>
              </w:rPr>
              <w:br/>
              <w:t>контроль за дiяльнiстю Виконавчого органу Товариства та захист iправ акцiонерiв Товариства.</w:t>
            </w:r>
            <w:r>
              <w:rPr>
                <w:color w:val="000000"/>
              </w:rPr>
              <w:br/>
              <w:t xml:space="preserve">Керується у своїй дiяльностi чинним законодавством України, Статутом товариства , та рiшенням зборiв Товариства. </w:t>
            </w:r>
            <w:r>
              <w:rPr>
                <w:color w:val="000000"/>
              </w:rPr>
              <w:br/>
              <w:t xml:space="preserve">Член наглядової ради є посадовою особою Товариства i несе вiдповiдальнiсть в межах своїх повноважень, повинен зберiгати комерцiйну таємницю та конфiденцiйну iнформацiю про дiяльнiсть товариства. </w:t>
            </w:r>
            <w:r>
              <w:rPr>
                <w:color w:val="000000"/>
              </w:rPr>
              <w:br/>
              <w:t>У трудових вiдносинах з товариством не перебуває.</w:t>
            </w:r>
            <w:r>
              <w:rPr>
                <w:color w:val="000000"/>
              </w:rPr>
              <w:br/>
              <w:t>Винагороду за посаду члена наглядової ради, в тому числi у натуральнiй формi не отримувала.</w:t>
            </w:r>
            <w:r>
              <w:rPr>
                <w:color w:val="000000"/>
              </w:rPr>
              <w:br/>
              <w:t xml:space="preserve">Попереднii посади протягом останнiх 5- ти рокiв- начальник дiяльницi сушiння та ремонту шпону, лагодильниця шпону товариства., в даний час приватний пiдприємець </w:t>
            </w:r>
            <w:r>
              <w:rPr>
                <w:color w:val="000000"/>
              </w:rPr>
              <w:br/>
              <w:t>Непогашеної судимостi за корисливi чи посадовi злочини зазначена особа не має, до адмiнiстративної вiдповiдальностi не притягалась.</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color w:val="000000"/>
                <w:sz w:val="20"/>
                <w:szCs w:val="20"/>
              </w:rPr>
              <w:br/>
              <w:t>** Заповнюється щодо фізичних осіб.</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1) посада</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Член наглядової ради</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2) прізвище, ім'я, по батькові фізичної особи або повне найменування юридичної особи</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lastRenderedPageBreak/>
              <w:t>Юридична фiрма ТОВ “Туристична фiрма “Сакура Тревел” в особi представника Голика Романа Мар'яновича</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3) паспортні дані фізичної особи (серія, номер, дата видачі, орган, який видав)* або код за ЄДРПОУ юридичної особи</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д/н д/н д/н</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4) рік народження**</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1965</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5) освіта**</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Вища</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6) стаж роботи (років)**</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15</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7) найменування підприємства та попередня посада, яку займав**</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 xml:space="preserve">Представник - ТОВ “Туристична фiрма “Сакура Тревел” Консультант по економiчний питанням на ВАТ. </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8) дата набуття повноважень та термін, на який обрано (призначено)</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29.03.2013 3 роки</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9) Опис</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br/>
              <w:t>Згоди на оприлюднення паспортних даних не надавав.</w:t>
            </w:r>
            <w:r>
              <w:rPr>
                <w:color w:val="000000"/>
              </w:rPr>
              <w:br/>
              <w:t>Член Наглядової ради -ТОВ "Туристична фiрма "Сакура Тревел"( 88000, м.Ужгород, вул.Черешнева, 21).</w:t>
            </w:r>
            <w:r>
              <w:rPr>
                <w:color w:val="000000"/>
              </w:rPr>
              <w:br/>
              <w:t xml:space="preserve">Голик М.Ю. - уповноважений представник юридичної особи. Призначений на посаду рiшенням загальних зборiв акцiонерiв вiд 29.03.2013 р. Здiйснює повноваження згiдно статуту товариства. </w:t>
            </w:r>
            <w:r>
              <w:rPr>
                <w:color w:val="000000"/>
              </w:rPr>
              <w:br/>
              <w:t>За виконання посадових обов"язкiв винагороду не отримує, в тому числi у натуральнiй формi.</w:t>
            </w:r>
            <w:r>
              <w:rPr>
                <w:color w:val="000000"/>
              </w:rPr>
              <w:br/>
              <w:t>Попереднii посади протягом останнiх 5-ти рокiв :Консультант по економiчний питанням Товариства "Яворник".</w:t>
            </w:r>
            <w:r>
              <w:rPr>
                <w:color w:val="000000"/>
              </w:rPr>
              <w:br/>
              <w:t>Непогашеної судимостi за корисливi та службовi злочини не має.</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color w:val="000000"/>
                <w:sz w:val="20"/>
                <w:szCs w:val="20"/>
              </w:rPr>
              <w:br/>
              <w:t>** Заповнюється щодо фізичних осіб.</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1) посада</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Голова ревiзiйної комiсiї</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2) прізвище, ім'я, по батькові фізичної особи або повне найменування юридичної особи</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Кiзима Ганна Михайлiвна</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3) паспортні дані фізичної особи (серія, номер, дата видачі, орган, який видав)* або код за ЄДРПОУ юридичної особи</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4) рік народження**</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1957</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5) освіта**</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Вища</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6) стаж роботи (років)**</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35</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lastRenderedPageBreak/>
              <w:t>7) найменування підприємства та попередня посада, яку займав**</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в.о.гол.бухгалтер, ВАТ "Яворник".</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8) дата набуття повноважень та термін, на який обрано (призначено)</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29.03.2013 3 роки</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9) Опис</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Посадова особа не надала згоди на оприлюднення персональних паспортних даних</w:t>
            </w:r>
            <w:r>
              <w:rPr>
                <w:color w:val="000000"/>
              </w:rPr>
              <w:br/>
              <w:t>Ревiзiйна комiсiя здiйснює контроль за виконанням Виконавчим органом Товариства законодавства України, Статуту Товариства, рiшень загальних зборiв акцiонерiв та Наглядової ради Товариства з питань фiнансово-господарської дiяльностi, їх вiдповiдностi законодавству України та Статуту Товариства.</w:t>
            </w:r>
            <w:r>
              <w:rPr>
                <w:color w:val="000000"/>
              </w:rPr>
              <w:br/>
              <w:t>Матерiали перевiрок ревiзiйна комiсiя надає вищому органу Товариства та наглядовiй радi.</w:t>
            </w:r>
            <w:r>
              <w:rPr>
                <w:color w:val="000000"/>
              </w:rPr>
              <w:br/>
              <w:t>Ревiзiйна комiсiя готує висновки на пiдставi рiчних звiтiв та балансiв. Без висновкiв ревiзiйної комiсiї вищий орган Товариства не має права затвердити рiчний баланс.</w:t>
            </w:r>
            <w:r>
              <w:rPr>
                <w:color w:val="000000"/>
              </w:rPr>
              <w:br/>
              <w:t>Ревiзiйна комiсiя зобов'язана вимагати скликання позачергових загальних зборiв акцiонерiв, якщо виникла загроза iнтересам Товариства або виявлено зловживання, допущенi посадовими особами Товариства.</w:t>
            </w:r>
            <w:r>
              <w:rPr>
                <w:color w:val="000000"/>
              </w:rPr>
              <w:br/>
              <w:t>Голова ревiзiйної комiсiї є посадовою особою Товариства i несе вiдповiдальнiсть в межах своїх повноважень, повинен зберiгати комерцiйну таємницю та конфiденцiйну iнформацiю про дiяльнiсть Товариства.</w:t>
            </w:r>
            <w:r>
              <w:rPr>
                <w:color w:val="000000"/>
              </w:rPr>
              <w:br/>
              <w:t>За виконання обов'язкiв голови ревiзiйної комiсiї, в тому числi винагороду в натуральнiй формi не отримувала.</w:t>
            </w:r>
            <w:r>
              <w:rPr>
                <w:color w:val="000000"/>
              </w:rPr>
              <w:br/>
              <w:t xml:space="preserve">Попереднi керiвнi посади протягом останнiх 5-ти рокiв в.о.гол.бухгалтер, ВАТ "Яворник". Пенсiонерка. </w:t>
            </w:r>
            <w:r>
              <w:rPr>
                <w:color w:val="000000"/>
              </w:rPr>
              <w:br/>
              <w:t>Непогашеної судимостi за корисливi чи посадовi злочини зазначена особа не має, до адмiнiстративної вiдповiдальностi не притягався</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color w:val="000000"/>
                <w:sz w:val="20"/>
                <w:szCs w:val="20"/>
              </w:rPr>
              <w:br/>
              <w:t>** Заповнюється щодо фізичних осіб.</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1) посада</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Член ревiзiйної комiсiї</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2) прізвище, ім'я, по батькові фізичної особи або повне найменування юридичної особи</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Крив”яник Наталiя Юрiївна</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3) паспортні дані фізичної особи (серія, номер, дата видачі, орган, який видав)* або код за ЄДРПОУ юридичної особи</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4) рік народження**</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1968</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5) освіта**</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середня</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6) стаж роботи (років)**</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26</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7) найменування підприємства та попередня посада, яку займав**</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начальник дiяльницi сушiння та ремонту шпону, лагодильниця шпону товариства</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8) дата набуття повноважень та термін, на який обрано (призначено)</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29.03.2013 3 роки</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lastRenderedPageBreak/>
              <w:t>9) Опис</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Посадова особа не надала згоди на оприлюднення персональних паспортних даних</w:t>
            </w:r>
            <w:r>
              <w:rPr>
                <w:color w:val="000000"/>
              </w:rPr>
              <w:br/>
              <w:t>Ревiзiйна комiсiя здiйснює контроль за виконанням Виконавчим органом Товариства законодавства України, Статуту Товариства, рiшень загальних зборiв акцiонерiв та Наглядової ради Товариства з питань фiнансово-господарської дiяльностi, їх вiдповiдностi законодавству України та Статуту Товариства.</w:t>
            </w:r>
            <w:r>
              <w:rPr>
                <w:color w:val="000000"/>
              </w:rPr>
              <w:br/>
              <w:t>Матерiали перевiрок ревiзiйна комiсiя надає вищому органу Товариства та наглядовiй радi.</w:t>
            </w:r>
            <w:r>
              <w:rPr>
                <w:color w:val="000000"/>
              </w:rPr>
              <w:br/>
              <w:t>Ревiзiйна комiсiя готує висновки на пiдставi рiчних звiтiв та балансiв. Без висновкiв ревiзiйної комiсiї вищий орган Товариства не має права затвердити рiчний баланс.</w:t>
            </w:r>
            <w:r>
              <w:rPr>
                <w:color w:val="000000"/>
              </w:rPr>
              <w:br/>
              <w:t>Ревiзiйна комiсiя зобов'язана вимагати скликання позачергових загальних зборiв акцiонерiв, якщо виникла загроза iнтересам Товариства або виявлено зловживання, допущенi посадовими особами Товариства.</w:t>
            </w:r>
            <w:r>
              <w:rPr>
                <w:color w:val="000000"/>
              </w:rPr>
              <w:br/>
              <w:t>Член ревiзiйної комiсiї є посадовою особою Товариства i несе вiдповiдальнiсть в межах своїх повноважень, повинен зберiгати комерцiйну таємницю та конфiденцiйну iнформацiю про дiяльнiсть Товариства.</w:t>
            </w:r>
            <w:r>
              <w:rPr>
                <w:color w:val="000000"/>
              </w:rPr>
              <w:br/>
              <w:t xml:space="preserve">Попереднii посади протягом останнiх 5- ти рокiв- начальник дiяльницi сушiння та ремонту шпону, лагодильниця шпону товариства. </w:t>
            </w:r>
            <w:r>
              <w:rPr>
                <w:color w:val="000000"/>
              </w:rPr>
              <w:br/>
              <w:t>За виконання обов'язкiв члена ревiзiйної комiсiї, винагороду, в тому числi в натуральнiй формi не отримувала.</w:t>
            </w:r>
            <w:r>
              <w:rPr>
                <w:color w:val="000000"/>
              </w:rPr>
              <w:br/>
              <w:t>Непогашеної судимостi за корисливi чи посадовi злочини зазначена особа не має, до адмiнiстративної вiдповiдальностi не притягалась</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color w:val="000000"/>
                <w:sz w:val="20"/>
                <w:szCs w:val="20"/>
              </w:rPr>
              <w:br/>
              <w:t>** Заповнюється щодо фізичних осіб.</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1) посада</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Член ревiзiйної комiсiї</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2) прізвище, ім'я, по батькові фізичної особи або повне найменування юридичної особи</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Семйон Христина Степанiвна</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3) паспортні дані фізичної особи (серія, номер, дата видачі, орган, який видав)* або код за ЄДРПОУ юридичної особи</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4) рік народження**</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1961</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5) освіта**</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Вища</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6) стаж роботи (років)**</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33</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7) найменування підприємства та попередня посада, яку займав**</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ВАТ "АФ Яворник", начальник дiльницi.</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8) дата набуття повноважень та термін, на який обрано (призначено)</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29.03.2013 3 роки</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9) Опис</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Посадова особа не надала згоди на оприлюднення персональних паспортних даних</w:t>
            </w:r>
            <w:r>
              <w:rPr>
                <w:color w:val="000000"/>
              </w:rPr>
              <w:br/>
              <w:t xml:space="preserve">Ревiзiйна комiсiя здiйснює контроль за виконанням Виконавчим органом Товариства законодавства України, Статуту Товариства, рiшень загальних зборiв акцiонерiв та Наглядової ради Товариства з питань фiнансово-господарської дiяльностi, їх вiдповiдностi законодавству </w:t>
            </w:r>
            <w:r>
              <w:rPr>
                <w:color w:val="000000"/>
              </w:rPr>
              <w:lastRenderedPageBreak/>
              <w:t>України та Статуту Товариства.</w:t>
            </w:r>
            <w:r>
              <w:rPr>
                <w:color w:val="000000"/>
              </w:rPr>
              <w:br/>
              <w:t>Матерiали перевiрок ревiзiйна комiсiя надає вищому органу Товариства та наглядовiй радi.</w:t>
            </w:r>
            <w:r>
              <w:rPr>
                <w:color w:val="000000"/>
              </w:rPr>
              <w:br/>
              <w:t>Ревiзiйна комiсiя готує висновки на пiдставi рiчних звiтiв та балансiв. Без висновкiв ревiзiйної комiсiї вищий орган Товариства не має права затвердити рiчний баланс.</w:t>
            </w:r>
            <w:r>
              <w:rPr>
                <w:color w:val="000000"/>
              </w:rPr>
              <w:br/>
              <w:t>Ревiзiйна комiсiя зобов'язана вимагати скликання позачергових загальних зборiв акцiонерiв, якщо виникла загроза iнтересам Товариства або виявлено зловживання, допущенi посадовими особами Товариства.</w:t>
            </w:r>
            <w:r>
              <w:rPr>
                <w:color w:val="000000"/>
              </w:rPr>
              <w:br/>
              <w:t>Член ревiзiйної комiсiї є посадовою особою Товариства i несе вiдповiдальнiсть в межах своїх повноважень, повинен зберiгати комерцiйну таємницю та конфiденцiйну iнформацiю про дiяльнiсть Товариства.</w:t>
            </w:r>
            <w:r>
              <w:rPr>
                <w:color w:val="000000"/>
              </w:rPr>
              <w:br/>
              <w:t>Попереднi посади протягом останнiх 5-ти рокiв ВАТ "АФ Яворник", начальник дiльницi. В даний час приватний пiдприємець.</w:t>
            </w:r>
            <w:r>
              <w:rPr>
                <w:color w:val="000000"/>
              </w:rPr>
              <w:br/>
              <w:t>За виконання обов'язкiв члена ревiзiйної комiсiї, винагороду, в тому числi в натуральнiй формi не отримувала.</w:t>
            </w:r>
            <w:r>
              <w:rPr>
                <w:color w:val="000000"/>
              </w:rPr>
              <w:br/>
              <w:t>Непогашеної судимостi за корисливi чи посадовi злочини зазначена особа не має, до адмiнiстративної вiдповiдальностi не притягалася</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lastRenderedPageBreak/>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color w:val="000000"/>
                <w:sz w:val="20"/>
                <w:szCs w:val="20"/>
              </w:rPr>
              <w:br/>
              <w:t>** Заповнюється щодо фізичних осіб.</w:t>
            </w:r>
          </w:p>
        </w:tc>
      </w:tr>
    </w:tbl>
    <w:p w:rsidR="00CD61FE" w:rsidRDefault="00CD61FE" w:rsidP="00CD61FE">
      <w:pPr>
        <w:rPr>
          <w:color w:val="000000"/>
        </w:rPr>
        <w:sectPr w:rsidR="00CD61FE">
          <w:pgSz w:w="11907" w:h="16840"/>
          <w:pgMar w:top="1134" w:right="851" w:bottom="851" w:left="851" w:header="0" w:footer="0" w:gutter="0"/>
          <w:cols w:space="708"/>
          <w:docGrid w:linePitch="360"/>
        </w:sectPr>
      </w:pPr>
    </w:p>
    <w:p w:rsidR="00CD61FE" w:rsidRDefault="00CD61FE" w:rsidP="00CD61FE">
      <w:pPr>
        <w:pStyle w:val="4"/>
        <w:rPr>
          <w:rFonts w:eastAsia="Times New Roman"/>
          <w:color w:val="000000"/>
        </w:rPr>
      </w:pPr>
      <w:r>
        <w:rPr>
          <w:rFonts w:eastAsia="Times New Roman"/>
          <w:color w:val="000000"/>
        </w:rPr>
        <w:lastRenderedPageBreak/>
        <w:t>2. Інформація про володіння посадовими особами емітента акціями емітента</w:t>
      </w:r>
    </w:p>
    <w:tbl>
      <w:tblPr>
        <w:tblW w:w="5000" w:type="pct"/>
        <w:tblCellMar>
          <w:top w:w="15" w:type="dxa"/>
          <w:left w:w="15" w:type="dxa"/>
          <w:bottom w:w="15" w:type="dxa"/>
          <w:right w:w="15" w:type="dxa"/>
        </w:tblCellMar>
        <w:tblLook w:val="04A0"/>
      </w:tblPr>
      <w:tblGrid>
        <w:gridCol w:w="1248"/>
        <w:gridCol w:w="2831"/>
        <w:gridCol w:w="2730"/>
        <w:gridCol w:w="1212"/>
        <w:gridCol w:w="1555"/>
        <w:gridCol w:w="796"/>
        <w:gridCol w:w="1406"/>
        <w:gridCol w:w="1527"/>
        <w:gridCol w:w="1670"/>
      </w:tblGrid>
      <w:tr w:rsidR="00CD61FE" w:rsidTr="00BF66ED">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Посада</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Прізвище, ім'я, по батькові посадової особи або повне найменування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Паспортні дані фізичної особи (серія, номер, дата видачі, орган, який видав)* або код за ЄДРПОУ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Від загальної кількості акцій (у відсотках)</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Кількість за видами акцій</w:t>
            </w:r>
          </w:p>
        </w:tc>
      </w:tr>
      <w:tr w:rsidR="00CD61FE" w:rsidTr="00BF66E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D61FE" w:rsidRDefault="00CD61FE" w:rsidP="00BF66ED">
            <w:pPr>
              <w:rPr>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D61FE" w:rsidRDefault="00CD61FE" w:rsidP="00BF66ED">
            <w:pPr>
              <w:rPr>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D61FE" w:rsidRDefault="00CD61FE" w:rsidP="00BF66ED">
            <w:pPr>
              <w:rPr>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D61FE" w:rsidRDefault="00CD61FE" w:rsidP="00BF66ED">
            <w:pPr>
              <w:rPr>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D61FE" w:rsidRDefault="00CD61FE" w:rsidP="00BF66ED">
            <w:pPr>
              <w:rPr>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прості на пред'явника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привілейовані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привілейовані на пред'явника</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9</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Голова правлiння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Хiлько Тетяна Валерiївна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0.001095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Член правлiння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Тенес Хуан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Член правлiння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Сместр Iванович Гiнебра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987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0.049126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987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Голова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 xml:space="preserve">Френк Неуман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5866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0.291971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5866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Член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 xml:space="preserve">Крайникович Олена Юрiївна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0.000846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Член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Юридична фiрма ТОВ “Туристична фiрма “Сакура Тревел” в особi представника Голика Романа Мар'яновича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1598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0.079538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1598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Голова ревiзiйної комiсiї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Кiзима Ганна Михайлiвна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216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0.010751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216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Член ревiзiйної комiсii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Крив”яник Наталiя Юрiївна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0.0034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Член ревiзiйної комiсiї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 xml:space="preserve">Семйон Христина Степанiвна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0.0017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jc w:val="right"/>
              <w:rPr>
                <w:color w:val="000000"/>
                <w:sz w:val="20"/>
                <w:szCs w:val="20"/>
              </w:rPr>
            </w:pPr>
            <w:r>
              <w:rPr>
                <w:rStyle w:val="a4"/>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jc w:val="center"/>
              <w:rPr>
                <w:color w:val="000000"/>
                <w:sz w:val="20"/>
                <w:szCs w:val="20"/>
              </w:rPr>
            </w:pPr>
            <w:r>
              <w:rPr>
                <w:color w:val="000000"/>
                <w:sz w:val="20"/>
                <w:szCs w:val="20"/>
              </w:rPr>
              <w:t>8706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jc w:val="center"/>
              <w:rPr>
                <w:color w:val="000000"/>
                <w:sz w:val="20"/>
                <w:szCs w:val="20"/>
              </w:rPr>
            </w:pPr>
            <w:r>
              <w:rPr>
                <w:color w:val="000000"/>
                <w:sz w:val="20"/>
                <w:szCs w:val="20"/>
              </w:rPr>
              <w:t>0.433328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jc w:val="center"/>
              <w:rPr>
                <w:color w:val="000000"/>
                <w:sz w:val="20"/>
                <w:szCs w:val="20"/>
              </w:rPr>
            </w:pPr>
            <w:r>
              <w:rPr>
                <w:color w:val="000000"/>
                <w:sz w:val="20"/>
                <w:szCs w:val="20"/>
              </w:rPr>
              <w:t>8706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jc w:val="center"/>
              <w:rPr>
                <w:color w:val="000000"/>
                <w:sz w:val="20"/>
                <w:szCs w:val="20"/>
              </w:rPr>
            </w:pPr>
            <w:r>
              <w:rPr>
                <w:color w:val="000000"/>
                <w:sz w:val="20"/>
                <w:szCs w:val="20"/>
              </w:rPr>
              <w:t>0</w:t>
            </w:r>
          </w:p>
        </w:tc>
      </w:tr>
    </w:tbl>
    <w:p w:rsidR="00CD61FE" w:rsidRDefault="00CD61FE" w:rsidP="00CD61FE">
      <w:pPr>
        <w:pStyle w:val="small-text"/>
        <w:rPr>
          <w:color w:val="000000"/>
        </w:rPr>
      </w:pPr>
      <w:r>
        <w:rPr>
          <w:color w:val="000000"/>
        </w:rPr>
        <w:lastRenderedPageBreak/>
        <w:t xml:space="preserve">* Зазначається у разі надання згоди фізичної особи на розкриття паспортних даних. </w:t>
      </w:r>
    </w:p>
    <w:p w:rsidR="00CD61FE" w:rsidRDefault="00CD61FE" w:rsidP="00CD61FE">
      <w:pPr>
        <w:rPr>
          <w:color w:val="000000"/>
        </w:rPr>
        <w:sectPr w:rsidR="00CD61FE">
          <w:pgSz w:w="16840" w:h="11907" w:orient="landscape"/>
          <w:pgMar w:top="1134" w:right="1134" w:bottom="851" w:left="851" w:header="0" w:footer="0" w:gutter="0"/>
          <w:cols w:space="720"/>
        </w:sectPr>
      </w:pPr>
    </w:p>
    <w:p w:rsidR="00CD61FE" w:rsidRDefault="00CD61FE" w:rsidP="00CD61FE">
      <w:pPr>
        <w:pStyle w:val="3"/>
        <w:rPr>
          <w:rFonts w:eastAsia="Times New Roman"/>
          <w:color w:val="000000"/>
        </w:rPr>
      </w:pPr>
      <w:r>
        <w:rPr>
          <w:rFonts w:eastAsia="Times New Roman"/>
          <w:color w:val="000000"/>
        </w:rPr>
        <w:lastRenderedPageBreak/>
        <w:t>VI. Інформація про осіб, що володіють 10 відсотками та більше акцій емітента</w:t>
      </w:r>
    </w:p>
    <w:tbl>
      <w:tblPr>
        <w:tblW w:w="5000" w:type="pct"/>
        <w:tblCellMar>
          <w:top w:w="15" w:type="dxa"/>
          <w:left w:w="15" w:type="dxa"/>
          <w:bottom w:w="15" w:type="dxa"/>
          <w:right w:w="15" w:type="dxa"/>
        </w:tblCellMar>
        <w:tblLook w:val="04A0"/>
      </w:tblPr>
      <w:tblGrid>
        <w:gridCol w:w="2315"/>
        <w:gridCol w:w="1307"/>
        <w:gridCol w:w="2600"/>
        <w:gridCol w:w="1289"/>
        <w:gridCol w:w="1740"/>
        <w:gridCol w:w="934"/>
        <w:gridCol w:w="1462"/>
        <w:gridCol w:w="1566"/>
        <w:gridCol w:w="1762"/>
      </w:tblGrid>
      <w:tr w:rsidR="00CD61FE" w:rsidTr="00BF66ED">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Найменування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Код за ЄДРПОУ</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Місцезнаходження</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Від загальної кількості акцій (у відсотках)</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Кількість за видами акцій</w:t>
            </w:r>
          </w:p>
        </w:tc>
      </w:tr>
      <w:tr w:rsidR="00CD61FE" w:rsidTr="00BF66E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D61FE" w:rsidRDefault="00CD61FE" w:rsidP="00BF66ED">
            <w:pPr>
              <w:rPr>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D61FE" w:rsidRDefault="00CD61FE" w:rsidP="00BF66ED">
            <w:pPr>
              <w:rPr>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D61FE" w:rsidRDefault="00CD61FE" w:rsidP="00BF66ED">
            <w:pPr>
              <w:rPr>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D61FE" w:rsidRDefault="00CD61FE" w:rsidP="00BF66ED">
            <w:pPr>
              <w:rPr>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D61FE" w:rsidRDefault="00CD61FE" w:rsidP="00BF66ED">
            <w:pPr>
              <w:rPr>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прості на пред'явника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привілейовані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привілейовані на пред'явника</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Компанiя "Карпатсько-атлантична iндустрiя Європи S.A"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A 97174122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д/н Iспанiя д/н Валенсiя Хесус, 35-18 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1667980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83.021129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1667980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Прізвище, ім'я, по батькові фізичної особи*</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Серія, номер, дата видачі паспорта, найменування органу, який видав паспорт**</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Від загальної кількості акцій (у відсотках)</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Кількість за видами акцій</w:t>
            </w:r>
          </w:p>
        </w:tc>
      </w:tr>
      <w:tr w:rsidR="00CD61FE" w:rsidTr="00BF66E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D61FE" w:rsidRDefault="00CD61FE" w:rsidP="00BF66ED">
            <w:pPr>
              <w:rPr>
                <w:b/>
                <w:bCs/>
                <w:color w:val="000000"/>
                <w:sz w:val="20"/>
                <w:szCs w:val="20"/>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CD61FE" w:rsidRDefault="00CD61FE" w:rsidP="00BF66ED">
            <w:pPr>
              <w:rPr>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D61FE" w:rsidRDefault="00CD61FE" w:rsidP="00BF66ED">
            <w:pPr>
              <w:rPr>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D61FE" w:rsidRDefault="00CD61FE" w:rsidP="00BF66ED">
            <w:pPr>
              <w:rPr>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прості на пред'явника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привілейовані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привілейовані на пред'явника</w:t>
            </w:r>
          </w:p>
        </w:tc>
      </w:tr>
      <w:tr w:rsidR="00CD61FE" w:rsidTr="00BF66ED">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jc w:val="right"/>
              <w:rPr>
                <w:color w:val="000000"/>
                <w:sz w:val="20"/>
                <w:szCs w:val="20"/>
              </w:rPr>
            </w:pPr>
            <w:r>
              <w:rPr>
                <w:rStyle w:val="a4"/>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jc w:val="center"/>
              <w:rPr>
                <w:color w:val="000000"/>
                <w:sz w:val="20"/>
                <w:szCs w:val="20"/>
              </w:rPr>
            </w:pPr>
            <w:r>
              <w:rPr>
                <w:color w:val="000000"/>
                <w:sz w:val="20"/>
                <w:szCs w:val="20"/>
              </w:rPr>
              <w:t>1667980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jc w:val="center"/>
              <w:rPr>
                <w:color w:val="000000"/>
                <w:sz w:val="20"/>
                <w:szCs w:val="20"/>
              </w:rPr>
            </w:pPr>
            <w:r>
              <w:rPr>
                <w:color w:val="000000"/>
                <w:sz w:val="20"/>
                <w:szCs w:val="20"/>
              </w:rPr>
              <w:t>83.021129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jc w:val="center"/>
              <w:rPr>
                <w:color w:val="000000"/>
                <w:sz w:val="20"/>
                <w:szCs w:val="20"/>
              </w:rPr>
            </w:pPr>
            <w:r>
              <w:rPr>
                <w:color w:val="000000"/>
                <w:sz w:val="20"/>
                <w:szCs w:val="20"/>
              </w:rPr>
              <w:t>1667980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jc w:val="center"/>
              <w:rPr>
                <w:color w:val="000000"/>
                <w:sz w:val="20"/>
                <w:szCs w:val="20"/>
              </w:rPr>
            </w:pPr>
            <w:r>
              <w:rPr>
                <w:color w:val="000000"/>
                <w:sz w:val="20"/>
                <w:szCs w:val="20"/>
              </w:rPr>
              <w:t>0</w:t>
            </w:r>
          </w:p>
        </w:tc>
      </w:tr>
    </w:tbl>
    <w:p w:rsidR="00CD61FE" w:rsidRDefault="00CD61FE" w:rsidP="00CD61FE">
      <w:pPr>
        <w:pStyle w:val="small-text"/>
        <w:rPr>
          <w:color w:val="000000"/>
        </w:rPr>
      </w:pPr>
      <w:r>
        <w:rPr>
          <w:color w:val="000000"/>
        </w:rPr>
        <w:t xml:space="preserve">* Зазначається: "Фізична особа", якщо фізична особа не дала згоди на розкриття прізвища, ім'я, по батькові. </w:t>
      </w:r>
      <w:r>
        <w:rPr>
          <w:color w:val="000000"/>
        </w:rPr>
        <w:br/>
        <w:t xml:space="preserve">** Заповненювати необов'язково. </w:t>
      </w:r>
    </w:p>
    <w:p w:rsidR="00CD61FE" w:rsidRDefault="00CD61FE" w:rsidP="00CD61FE">
      <w:pPr>
        <w:rPr>
          <w:color w:val="000000"/>
        </w:rPr>
        <w:sectPr w:rsidR="00CD61FE">
          <w:pgSz w:w="16840" w:h="11907" w:orient="landscape"/>
          <w:pgMar w:top="1134" w:right="1134" w:bottom="851" w:left="851" w:header="0" w:footer="0" w:gutter="0"/>
          <w:cols w:space="720"/>
        </w:sectPr>
      </w:pPr>
    </w:p>
    <w:p w:rsidR="00CD61FE" w:rsidRDefault="00CD61FE" w:rsidP="00CD61FE">
      <w:pPr>
        <w:pStyle w:val="3"/>
        <w:rPr>
          <w:rFonts w:eastAsia="Times New Roman"/>
          <w:color w:val="000000"/>
        </w:rPr>
      </w:pPr>
      <w:r>
        <w:rPr>
          <w:rFonts w:eastAsia="Times New Roman"/>
          <w:color w:val="000000"/>
        </w:rPr>
        <w:lastRenderedPageBreak/>
        <w:t>IX. Інформація про осіб, послугами яких користується емітент</w:t>
      </w:r>
    </w:p>
    <w:tbl>
      <w:tblPr>
        <w:tblW w:w="5000" w:type="pct"/>
        <w:tblCellMar>
          <w:top w:w="15" w:type="dxa"/>
          <w:left w:w="15" w:type="dxa"/>
          <w:bottom w:w="15" w:type="dxa"/>
          <w:right w:w="15" w:type="dxa"/>
        </w:tblCellMar>
        <w:tblLook w:val="04A0"/>
      </w:tblPr>
      <w:tblGrid>
        <w:gridCol w:w="4130"/>
        <w:gridCol w:w="6195"/>
      </w:tblGrid>
      <w:tr w:rsidR="00CD61FE" w:rsidTr="00BF66ED">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b/>
                <w:bCs/>
                <w:color w:val="000000"/>
                <w:sz w:val="20"/>
                <w:szCs w:val="20"/>
              </w:rPr>
            </w:pPr>
            <w:r>
              <w:rPr>
                <w:b/>
                <w:bCs/>
                <w:color w:val="000000"/>
                <w:sz w:val="20"/>
                <w:szCs w:val="20"/>
              </w:rPr>
              <w:t>Повне найменування юридичної особи або прізвище, ім'я та по батькові фізічної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Товариство з обмеженою вiдповiдальнiстю "Фiнансова компанiя "Захiдна iнвестицiйна група"</w:t>
            </w:r>
          </w:p>
        </w:tc>
      </w:tr>
      <w:tr w:rsidR="00CD61FE" w:rsidTr="00BF66ED">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b/>
                <w:bCs/>
                <w:color w:val="000000"/>
                <w:sz w:val="20"/>
                <w:szCs w:val="20"/>
              </w:rPr>
            </w:pPr>
            <w:r>
              <w:rPr>
                <w:b/>
                <w:bCs/>
                <w:color w:val="000000"/>
                <w:sz w:val="20"/>
                <w:szCs w:val="20"/>
              </w:rPr>
              <w:t>Організаційно-правова форма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 xml:space="preserve">Товариство з обмеженою відповідальністю </w:t>
            </w:r>
          </w:p>
        </w:tc>
      </w:tr>
      <w:tr w:rsidR="00CD61FE" w:rsidTr="00BF66ED">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b/>
                <w:bCs/>
                <w:color w:val="000000"/>
                <w:sz w:val="20"/>
                <w:szCs w:val="20"/>
              </w:rPr>
            </w:pPr>
            <w:r>
              <w:rPr>
                <w:b/>
                <w:bCs/>
                <w:color w:val="000000"/>
                <w:sz w:val="20"/>
                <w:szCs w:val="20"/>
              </w:rPr>
              <w:t>Код 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30610731</w:t>
            </w:r>
          </w:p>
        </w:tc>
      </w:tr>
      <w:tr w:rsidR="00CD61FE" w:rsidTr="00BF66ED">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b/>
                <w:bCs/>
                <w:color w:val="000000"/>
                <w:sz w:val="20"/>
                <w:szCs w:val="20"/>
              </w:rPr>
            </w:pPr>
            <w:r>
              <w:rPr>
                <w:b/>
                <w:bCs/>
                <w:color w:val="000000"/>
                <w:sz w:val="20"/>
                <w:szCs w:val="20"/>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76018 Україна Івано-Франківська дн м.Iвано-Франкiвськ площа Мiцкевича, будинок 6, офiс 5</w:t>
            </w:r>
          </w:p>
        </w:tc>
      </w:tr>
      <w:tr w:rsidR="00CD61FE" w:rsidTr="00BF66ED">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b/>
                <w:bCs/>
                <w:color w:val="000000"/>
                <w:sz w:val="20"/>
                <w:szCs w:val="20"/>
              </w:rPr>
            </w:pPr>
            <w:r>
              <w:rPr>
                <w:b/>
                <w:bCs/>
                <w:color w:val="000000"/>
                <w:sz w:val="20"/>
                <w:szCs w:val="20"/>
              </w:rPr>
              <w:t>Номер ліцензії або іншого документа на цей 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серiя АЕ №263160</w:t>
            </w:r>
          </w:p>
        </w:tc>
      </w:tr>
      <w:tr w:rsidR="00CD61FE" w:rsidTr="00BF66ED">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b/>
                <w:bCs/>
                <w:color w:val="000000"/>
                <w:sz w:val="20"/>
                <w:szCs w:val="20"/>
              </w:rPr>
            </w:pPr>
            <w:r>
              <w:rPr>
                <w:b/>
                <w:bCs/>
                <w:color w:val="000000"/>
                <w:sz w:val="20"/>
                <w:szCs w:val="20"/>
              </w:rPr>
              <w:t>Назва державного органу, що видав ліцензію або інший документ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НКЦПФР</w:t>
            </w:r>
          </w:p>
        </w:tc>
      </w:tr>
      <w:tr w:rsidR="00CD61FE" w:rsidTr="00BF66ED">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b/>
                <w:bCs/>
                <w:color w:val="000000"/>
                <w:sz w:val="20"/>
                <w:szCs w:val="20"/>
              </w:rPr>
            </w:pPr>
            <w:r>
              <w:rPr>
                <w:b/>
                <w:bCs/>
                <w:color w:val="000000"/>
                <w:sz w:val="20"/>
                <w:szCs w:val="20"/>
              </w:rPr>
              <w:t>Дата видачі ліцензії або іншого документа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20.06.2013</w:t>
            </w:r>
          </w:p>
        </w:tc>
      </w:tr>
      <w:tr w:rsidR="00CD61FE" w:rsidTr="00BF66ED">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b/>
                <w:bCs/>
                <w:color w:val="000000"/>
                <w:sz w:val="20"/>
                <w:szCs w:val="20"/>
              </w:rPr>
            </w:pPr>
            <w:r>
              <w:rPr>
                <w:b/>
                <w:bCs/>
                <w:color w:val="000000"/>
                <w:sz w:val="20"/>
                <w:szCs w:val="20"/>
              </w:rPr>
              <w:t>Міжміський код та телефон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(0342)78-53-28</w:t>
            </w:r>
          </w:p>
        </w:tc>
      </w:tr>
      <w:tr w:rsidR="00CD61FE" w:rsidTr="00BF66ED">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b/>
                <w:bCs/>
                <w:color w:val="000000"/>
                <w:sz w:val="20"/>
                <w:szCs w:val="20"/>
              </w:rPr>
            </w:pPr>
            <w:r>
              <w:rPr>
                <w:b/>
                <w:bCs/>
                <w:color w:val="000000"/>
                <w:sz w:val="20"/>
                <w:szCs w:val="20"/>
              </w:rPr>
              <w:t>Факс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0342)52-57-67</w:t>
            </w:r>
          </w:p>
        </w:tc>
      </w:tr>
      <w:tr w:rsidR="00CD61FE" w:rsidTr="00BF66ED">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b/>
                <w:bCs/>
                <w:color w:val="000000"/>
                <w:sz w:val="20"/>
                <w:szCs w:val="20"/>
              </w:rPr>
            </w:pPr>
            <w:r>
              <w:rPr>
                <w:b/>
                <w:bCs/>
                <w:color w:val="000000"/>
                <w:sz w:val="20"/>
                <w:szCs w:val="20"/>
              </w:rPr>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Депозитарна дiяльнiсть</w:t>
            </w:r>
          </w:p>
        </w:tc>
      </w:tr>
      <w:tr w:rsidR="00CD61FE" w:rsidTr="00BF66ED">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b/>
                <w:bCs/>
                <w:color w:val="000000"/>
                <w:sz w:val="20"/>
                <w:szCs w:val="20"/>
              </w:rPr>
            </w:pPr>
            <w:r>
              <w:rPr>
                <w:b/>
                <w:bCs/>
                <w:color w:val="000000"/>
                <w:sz w:val="20"/>
                <w:szCs w:val="20"/>
              </w:rPr>
              <w:t>Опис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дн</w:t>
            </w:r>
          </w:p>
        </w:tc>
      </w:tr>
    </w:tbl>
    <w:p w:rsidR="00CD61FE" w:rsidRDefault="00CD61FE" w:rsidP="00CD61FE">
      <w:pPr>
        <w:rPr>
          <w:color w:val="000000"/>
        </w:rPr>
      </w:pPr>
    </w:p>
    <w:tbl>
      <w:tblPr>
        <w:tblW w:w="5000" w:type="pct"/>
        <w:tblCellMar>
          <w:top w:w="15" w:type="dxa"/>
          <w:left w:w="15" w:type="dxa"/>
          <w:bottom w:w="15" w:type="dxa"/>
          <w:right w:w="15" w:type="dxa"/>
        </w:tblCellMar>
        <w:tblLook w:val="04A0"/>
      </w:tblPr>
      <w:tblGrid>
        <w:gridCol w:w="4130"/>
        <w:gridCol w:w="6195"/>
      </w:tblGrid>
      <w:tr w:rsidR="00CD61FE" w:rsidTr="00BF66ED">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b/>
                <w:bCs/>
                <w:color w:val="000000"/>
                <w:sz w:val="20"/>
                <w:szCs w:val="20"/>
              </w:rPr>
            </w:pPr>
            <w:r>
              <w:rPr>
                <w:b/>
                <w:bCs/>
                <w:color w:val="000000"/>
                <w:sz w:val="20"/>
                <w:szCs w:val="20"/>
              </w:rPr>
              <w:t>Повне найменування юридичної особи або прізвище, ім'я та по батькові фізічної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ТОВ “ЮВМ – аудит”</w:t>
            </w:r>
          </w:p>
        </w:tc>
      </w:tr>
      <w:tr w:rsidR="00CD61FE" w:rsidTr="00BF66ED">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b/>
                <w:bCs/>
                <w:color w:val="000000"/>
                <w:sz w:val="20"/>
                <w:szCs w:val="20"/>
              </w:rPr>
            </w:pPr>
            <w:r>
              <w:rPr>
                <w:b/>
                <w:bCs/>
                <w:color w:val="000000"/>
                <w:sz w:val="20"/>
                <w:szCs w:val="20"/>
              </w:rPr>
              <w:t>Організаційно-правова форма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 xml:space="preserve">Товариство з обмеженою відповідальністю </w:t>
            </w:r>
          </w:p>
        </w:tc>
      </w:tr>
      <w:tr w:rsidR="00CD61FE" w:rsidTr="00BF66ED">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b/>
                <w:bCs/>
                <w:color w:val="000000"/>
                <w:sz w:val="20"/>
                <w:szCs w:val="20"/>
              </w:rPr>
            </w:pPr>
            <w:r>
              <w:rPr>
                <w:b/>
                <w:bCs/>
                <w:color w:val="000000"/>
                <w:sz w:val="20"/>
                <w:szCs w:val="20"/>
              </w:rPr>
              <w:t>Код 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20587317</w:t>
            </w:r>
          </w:p>
        </w:tc>
      </w:tr>
      <w:tr w:rsidR="00CD61FE" w:rsidTr="00BF66ED">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b/>
                <w:bCs/>
                <w:color w:val="000000"/>
                <w:sz w:val="20"/>
                <w:szCs w:val="20"/>
              </w:rPr>
            </w:pPr>
            <w:r>
              <w:rPr>
                <w:b/>
                <w:bCs/>
                <w:color w:val="000000"/>
                <w:sz w:val="20"/>
                <w:szCs w:val="20"/>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02140 Україна м. Київ дв м.Київ Бажана 34/24</w:t>
            </w:r>
          </w:p>
        </w:tc>
      </w:tr>
      <w:tr w:rsidR="00CD61FE" w:rsidTr="00BF66ED">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b/>
                <w:bCs/>
                <w:color w:val="000000"/>
                <w:sz w:val="20"/>
                <w:szCs w:val="20"/>
              </w:rPr>
            </w:pPr>
            <w:r>
              <w:rPr>
                <w:b/>
                <w:bCs/>
                <w:color w:val="000000"/>
                <w:sz w:val="20"/>
                <w:szCs w:val="20"/>
              </w:rPr>
              <w:t>Номер ліцензії або іншого документа на цей 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 2488</w:t>
            </w:r>
          </w:p>
        </w:tc>
      </w:tr>
      <w:tr w:rsidR="00CD61FE" w:rsidTr="00BF66ED">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b/>
                <w:bCs/>
                <w:color w:val="000000"/>
                <w:sz w:val="20"/>
                <w:szCs w:val="20"/>
              </w:rPr>
            </w:pPr>
            <w:r>
              <w:rPr>
                <w:b/>
                <w:bCs/>
                <w:color w:val="000000"/>
                <w:sz w:val="20"/>
                <w:szCs w:val="20"/>
              </w:rPr>
              <w:t>Назва державного органу, що видав ліцензію або інший документ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 xml:space="preserve">Аудиторськаї палата України </w:t>
            </w:r>
          </w:p>
        </w:tc>
      </w:tr>
      <w:tr w:rsidR="00CD61FE" w:rsidTr="00BF66ED">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b/>
                <w:bCs/>
                <w:color w:val="000000"/>
                <w:sz w:val="20"/>
                <w:szCs w:val="20"/>
              </w:rPr>
            </w:pPr>
            <w:r>
              <w:rPr>
                <w:b/>
                <w:bCs/>
                <w:color w:val="000000"/>
                <w:sz w:val="20"/>
                <w:szCs w:val="20"/>
              </w:rPr>
              <w:t>Дата видачі ліцензії або іншого документа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26.01.2001</w:t>
            </w:r>
          </w:p>
        </w:tc>
      </w:tr>
      <w:tr w:rsidR="00CD61FE" w:rsidTr="00BF66ED">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b/>
                <w:bCs/>
                <w:color w:val="000000"/>
                <w:sz w:val="20"/>
                <w:szCs w:val="20"/>
              </w:rPr>
            </w:pPr>
            <w:r>
              <w:rPr>
                <w:b/>
                <w:bCs/>
                <w:color w:val="000000"/>
                <w:sz w:val="20"/>
                <w:szCs w:val="20"/>
              </w:rPr>
              <w:t>Міжміський код та телефон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 xml:space="preserve">(044) 574-50-28 </w:t>
            </w:r>
          </w:p>
        </w:tc>
      </w:tr>
      <w:tr w:rsidR="00CD61FE" w:rsidTr="00BF66ED">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b/>
                <w:bCs/>
                <w:color w:val="000000"/>
                <w:sz w:val="20"/>
                <w:szCs w:val="20"/>
              </w:rPr>
            </w:pPr>
            <w:r>
              <w:rPr>
                <w:b/>
                <w:bCs/>
                <w:color w:val="000000"/>
                <w:sz w:val="20"/>
                <w:szCs w:val="20"/>
              </w:rPr>
              <w:t>Факс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 xml:space="preserve">(044) 574-50-28 </w:t>
            </w:r>
          </w:p>
        </w:tc>
      </w:tr>
      <w:tr w:rsidR="00CD61FE" w:rsidTr="00BF66ED">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b/>
                <w:bCs/>
                <w:color w:val="000000"/>
                <w:sz w:val="20"/>
                <w:szCs w:val="20"/>
              </w:rPr>
            </w:pPr>
            <w:r>
              <w:rPr>
                <w:b/>
                <w:bCs/>
                <w:color w:val="000000"/>
                <w:sz w:val="20"/>
                <w:szCs w:val="20"/>
              </w:rPr>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Аудиторськi послуги</w:t>
            </w:r>
          </w:p>
        </w:tc>
      </w:tr>
      <w:tr w:rsidR="00CD61FE" w:rsidTr="00BF66ED">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b/>
                <w:bCs/>
                <w:color w:val="000000"/>
                <w:sz w:val="20"/>
                <w:szCs w:val="20"/>
              </w:rPr>
            </w:pPr>
            <w:r>
              <w:rPr>
                <w:b/>
                <w:bCs/>
                <w:color w:val="000000"/>
                <w:sz w:val="20"/>
                <w:szCs w:val="20"/>
              </w:rPr>
              <w:t>Опис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 xml:space="preserve">Реквiзити ТОВ “ЮВМ –аудит ” : адреса (фактична) : м. Київ, вул. Бажана 34/24 т/ф. 574-50-28. </w:t>
            </w:r>
            <w:r>
              <w:rPr>
                <w:color w:val="000000"/>
                <w:sz w:val="20"/>
                <w:szCs w:val="20"/>
              </w:rPr>
              <w:br/>
              <w:t xml:space="preserve">(юридична) м. Бровари, вул. Черняхiвського 23-б к.171. </w:t>
            </w:r>
            <w:r>
              <w:rPr>
                <w:color w:val="000000"/>
                <w:sz w:val="20"/>
                <w:szCs w:val="20"/>
              </w:rPr>
              <w:br/>
              <w:t>р/р № 26004271769 КРД "Райффайзен Банк АВАЛЬ" МФО 322904, код 20587317.</w:t>
            </w:r>
            <w:r>
              <w:rPr>
                <w:color w:val="000000"/>
                <w:sz w:val="20"/>
                <w:szCs w:val="20"/>
              </w:rPr>
              <w:br/>
              <w:t>Директор аудиторської фiрми – Кузуб М.В. Сертифiкат аудитора серiї А № 004416 рiшення Аудиторської Палати України № 96 вiд 30.11.2000р., №140 вiд 29.10.2004р. та №207/2 вiд 29.10.2009р.</w:t>
            </w:r>
            <w:r>
              <w:rPr>
                <w:color w:val="000000"/>
                <w:sz w:val="20"/>
                <w:szCs w:val="20"/>
              </w:rPr>
              <w:br/>
              <w:t>Дата та номер рiшення АПУ про визнання аудиторської фiрми такою, що пройшла перевiрку системи контролю якостi 22.12.11р.№244/5</w:t>
            </w:r>
          </w:p>
        </w:tc>
      </w:tr>
    </w:tbl>
    <w:p w:rsidR="00CD61FE" w:rsidRDefault="00CD61FE" w:rsidP="00CD61FE">
      <w:pPr>
        <w:rPr>
          <w:color w:val="000000"/>
        </w:rPr>
      </w:pPr>
    </w:p>
    <w:tbl>
      <w:tblPr>
        <w:tblW w:w="5000" w:type="pct"/>
        <w:tblCellMar>
          <w:top w:w="15" w:type="dxa"/>
          <w:left w:w="15" w:type="dxa"/>
          <w:bottom w:w="15" w:type="dxa"/>
          <w:right w:w="15" w:type="dxa"/>
        </w:tblCellMar>
        <w:tblLook w:val="04A0"/>
      </w:tblPr>
      <w:tblGrid>
        <w:gridCol w:w="4130"/>
        <w:gridCol w:w="6195"/>
      </w:tblGrid>
      <w:tr w:rsidR="00CD61FE" w:rsidTr="00BF66ED">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b/>
                <w:bCs/>
                <w:color w:val="000000"/>
                <w:sz w:val="20"/>
                <w:szCs w:val="20"/>
              </w:rPr>
            </w:pPr>
            <w:r>
              <w:rPr>
                <w:b/>
                <w:bCs/>
                <w:color w:val="000000"/>
                <w:sz w:val="20"/>
                <w:szCs w:val="20"/>
              </w:rPr>
              <w:t>Повне найменування юридичної особи або прізвище, ім'я та по батькові фізічної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ПАТ "Нацiональний депозiтарiй України"</w:t>
            </w:r>
          </w:p>
        </w:tc>
      </w:tr>
      <w:tr w:rsidR="00CD61FE" w:rsidTr="00BF66ED">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b/>
                <w:bCs/>
                <w:color w:val="000000"/>
                <w:sz w:val="20"/>
                <w:szCs w:val="20"/>
              </w:rPr>
            </w:pPr>
            <w:r>
              <w:rPr>
                <w:b/>
                <w:bCs/>
                <w:color w:val="000000"/>
                <w:sz w:val="20"/>
                <w:szCs w:val="20"/>
              </w:rPr>
              <w:t>Організаційно-правова форма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Публічне акціонерне товариство</w:t>
            </w:r>
          </w:p>
        </w:tc>
      </w:tr>
      <w:tr w:rsidR="00CD61FE" w:rsidTr="00BF66ED">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b/>
                <w:bCs/>
                <w:color w:val="000000"/>
                <w:sz w:val="20"/>
                <w:szCs w:val="20"/>
              </w:rPr>
            </w:pPr>
            <w:r>
              <w:rPr>
                <w:b/>
                <w:bCs/>
                <w:color w:val="000000"/>
                <w:sz w:val="20"/>
                <w:szCs w:val="20"/>
              </w:rPr>
              <w:t>Код 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30370711</w:t>
            </w:r>
          </w:p>
        </w:tc>
      </w:tr>
      <w:tr w:rsidR="00CD61FE" w:rsidTr="00BF66ED">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b/>
                <w:bCs/>
                <w:color w:val="000000"/>
                <w:sz w:val="20"/>
                <w:szCs w:val="20"/>
              </w:rPr>
            </w:pPr>
            <w:r>
              <w:rPr>
                <w:b/>
                <w:bCs/>
                <w:color w:val="000000"/>
                <w:sz w:val="20"/>
                <w:szCs w:val="20"/>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01001 Україна м. Київ Шевченкiвський район м.Київ Нижний Вал, 17/8</w:t>
            </w:r>
          </w:p>
        </w:tc>
      </w:tr>
      <w:tr w:rsidR="00CD61FE" w:rsidTr="00BF66ED">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b/>
                <w:bCs/>
                <w:color w:val="000000"/>
                <w:sz w:val="20"/>
                <w:szCs w:val="20"/>
              </w:rPr>
            </w:pPr>
            <w:r>
              <w:rPr>
                <w:b/>
                <w:bCs/>
                <w:color w:val="000000"/>
                <w:sz w:val="20"/>
                <w:szCs w:val="20"/>
              </w:rPr>
              <w:lastRenderedPageBreak/>
              <w:t>Номер ліцензії або іншого документа на цей 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АВ 581322</w:t>
            </w:r>
          </w:p>
        </w:tc>
      </w:tr>
      <w:tr w:rsidR="00CD61FE" w:rsidTr="00BF66ED">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b/>
                <w:bCs/>
                <w:color w:val="000000"/>
                <w:sz w:val="20"/>
                <w:szCs w:val="20"/>
              </w:rPr>
            </w:pPr>
            <w:r>
              <w:rPr>
                <w:b/>
                <w:bCs/>
                <w:color w:val="000000"/>
                <w:sz w:val="20"/>
                <w:szCs w:val="20"/>
              </w:rPr>
              <w:t>Назва державного органу, що видав ліцензію або інший документ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НКЦПФР</w:t>
            </w:r>
          </w:p>
        </w:tc>
      </w:tr>
      <w:tr w:rsidR="00CD61FE" w:rsidTr="00BF66ED">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b/>
                <w:bCs/>
                <w:color w:val="000000"/>
                <w:sz w:val="20"/>
                <w:szCs w:val="20"/>
              </w:rPr>
            </w:pPr>
            <w:r>
              <w:rPr>
                <w:b/>
                <w:bCs/>
                <w:color w:val="000000"/>
                <w:sz w:val="20"/>
                <w:szCs w:val="20"/>
              </w:rPr>
              <w:t>Дата видачі ліцензії або іншого документа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19.09.2006</w:t>
            </w:r>
          </w:p>
        </w:tc>
      </w:tr>
      <w:tr w:rsidR="00CD61FE" w:rsidTr="00BF66ED">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b/>
                <w:bCs/>
                <w:color w:val="000000"/>
                <w:sz w:val="20"/>
                <w:szCs w:val="20"/>
              </w:rPr>
            </w:pPr>
            <w:r>
              <w:rPr>
                <w:b/>
                <w:bCs/>
                <w:color w:val="000000"/>
                <w:sz w:val="20"/>
                <w:szCs w:val="20"/>
              </w:rPr>
              <w:t>Міжміський код та телефон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(044) 377-70-16, 377-72-65,</w:t>
            </w:r>
          </w:p>
        </w:tc>
      </w:tr>
      <w:tr w:rsidR="00CD61FE" w:rsidTr="00BF66ED">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b/>
                <w:bCs/>
                <w:color w:val="000000"/>
                <w:sz w:val="20"/>
                <w:szCs w:val="20"/>
              </w:rPr>
            </w:pPr>
            <w:r>
              <w:rPr>
                <w:b/>
                <w:bCs/>
                <w:color w:val="000000"/>
                <w:sz w:val="20"/>
                <w:szCs w:val="20"/>
              </w:rPr>
              <w:t>Факс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 xml:space="preserve">(044) 279-12-49 </w:t>
            </w:r>
          </w:p>
        </w:tc>
      </w:tr>
      <w:tr w:rsidR="00CD61FE" w:rsidTr="00BF66ED">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b/>
                <w:bCs/>
                <w:color w:val="000000"/>
                <w:sz w:val="20"/>
                <w:szCs w:val="20"/>
              </w:rPr>
            </w:pPr>
            <w:r>
              <w:rPr>
                <w:b/>
                <w:bCs/>
                <w:color w:val="000000"/>
                <w:sz w:val="20"/>
                <w:szCs w:val="20"/>
              </w:rPr>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депозитарна дiяльнiсть депозитарiю цiнних паперiв</w:t>
            </w:r>
          </w:p>
        </w:tc>
      </w:tr>
      <w:tr w:rsidR="00CD61FE" w:rsidTr="00BF66ED">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b/>
                <w:bCs/>
                <w:color w:val="000000"/>
                <w:sz w:val="20"/>
                <w:szCs w:val="20"/>
              </w:rPr>
            </w:pPr>
            <w:r>
              <w:rPr>
                <w:b/>
                <w:bCs/>
                <w:color w:val="000000"/>
                <w:sz w:val="20"/>
                <w:szCs w:val="20"/>
              </w:rPr>
              <w:t>Опис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 xml:space="preserve">Cкорочене найменування - ПАТ "НДУ"Iдентифiкацiйний код за ЄДРПОУ -30370711; Данi свiдоцтва про державну реєстрацiю - Серiя А01, №795373; Дата проведення державної реєстрацiї - 17.05.1999р.,номер запису -1 074 105 0016 010655; Орган, що видав свiдоцтво - Шевченкiвська районна у мiстi Києвi державна адмiнiстрацiя; Мiсцезнаходження - вул. Б. Грiнченка, буд. 3, м. Київ, 01001; Телефони - (044) 377-70-16, 377-72-65, факс (044) 279-12-49 - </w:t>
            </w:r>
          </w:p>
        </w:tc>
      </w:tr>
    </w:tbl>
    <w:p w:rsidR="00CD61FE" w:rsidRDefault="00CD61FE" w:rsidP="00CD61FE">
      <w:pPr>
        <w:rPr>
          <w:color w:val="000000"/>
        </w:rPr>
      </w:pPr>
    </w:p>
    <w:p w:rsidR="00CD61FE" w:rsidRDefault="00CD61FE" w:rsidP="00CD61FE">
      <w:pPr>
        <w:rPr>
          <w:color w:val="000000"/>
        </w:rPr>
        <w:sectPr w:rsidR="00CD61FE">
          <w:pgSz w:w="11907" w:h="16840"/>
          <w:pgMar w:top="1134" w:right="851" w:bottom="851" w:left="851" w:header="0" w:footer="0" w:gutter="0"/>
          <w:cols w:space="720"/>
        </w:sectPr>
      </w:pPr>
    </w:p>
    <w:p w:rsidR="00CD61FE" w:rsidRDefault="00CD61FE" w:rsidP="00CD61FE">
      <w:pPr>
        <w:pStyle w:val="3"/>
        <w:rPr>
          <w:rFonts w:eastAsia="Times New Roman"/>
          <w:color w:val="000000"/>
        </w:rPr>
      </w:pPr>
      <w:r>
        <w:rPr>
          <w:rFonts w:eastAsia="Times New Roman"/>
          <w:color w:val="000000"/>
        </w:rPr>
        <w:lastRenderedPageBreak/>
        <w:t>X. Відомості про цінні папери емітента</w:t>
      </w:r>
    </w:p>
    <w:p w:rsidR="00CD61FE" w:rsidRDefault="00CD61FE" w:rsidP="00CD61FE">
      <w:pPr>
        <w:pStyle w:val="4"/>
        <w:rPr>
          <w:rFonts w:eastAsia="Times New Roman"/>
          <w:color w:val="000000"/>
        </w:rPr>
      </w:pPr>
      <w:r>
        <w:rPr>
          <w:rFonts w:eastAsia="Times New Roman"/>
          <w:color w:val="000000"/>
        </w:rPr>
        <w:t>1. Інформація про випуски акцій</w:t>
      </w:r>
    </w:p>
    <w:tbl>
      <w:tblPr>
        <w:tblW w:w="5000" w:type="pct"/>
        <w:tblCellMar>
          <w:top w:w="15" w:type="dxa"/>
          <w:left w:w="15" w:type="dxa"/>
          <w:bottom w:w="15" w:type="dxa"/>
          <w:right w:w="15" w:type="dxa"/>
        </w:tblCellMar>
        <w:tblLook w:val="04A0"/>
      </w:tblPr>
      <w:tblGrid>
        <w:gridCol w:w="1151"/>
        <w:gridCol w:w="1382"/>
        <w:gridCol w:w="1751"/>
        <w:gridCol w:w="1913"/>
        <w:gridCol w:w="1748"/>
        <w:gridCol w:w="1730"/>
        <w:gridCol w:w="1388"/>
        <w:gridCol w:w="1115"/>
        <w:gridCol w:w="1379"/>
        <w:gridCol w:w="1418"/>
      </w:tblGrid>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Дата реєстрації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Номер свідоцтва про реєстрацію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Найменування органу, що зареєстрував випуск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Міжнародний ідентифікаційний номер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Тип цінного паперу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Форма існування та форма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Номінальна вартість акцій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Кількість акцій (штук)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Загальна номінальна вартість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Частка у статутному капіталі (у відсотках)</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10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04.02.2002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50/1/02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НКЦПФР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UA0700061007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Акція проста бездокументарна іменна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Бездокументарні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2009103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20091030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100</w:t>
            </w:r>
          </w:p>
        </w:tc>
      </w:tr>
      <w:tr w:rsidR="00CD61FE" w:rsidTr="00BF66ED">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rStyle w:val="a4"/>
                <w:color w:val="000000"/>
                <w:sz w:val="20"/>
                <w:szCs w:val="20"/>
              </w:rPr>
              <w:t>Опис</w:t>
            </w:r>
          </w:p>
        </w:tc>
        <w:tc>
          <w:tcPr>
            <w:tcW w:w="0" w:type="auto"/>
            <w:gridSpan w:val="8"/>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Свiдоцтво про реєстрацiю випуску акцiй ПАТ Акцiонерна фiрма "Яворник" видано НКЦПФР 25.11.2013р.</w:t>
            </w:r>
            <w:r>
              <w:rPr>
                <w:color w:val="000000"/>
                <w:sz w:val="20"/>
                <w:szCs w:val="20"/>
              </w:rPr>
              <w:br/>
            </w:r>
            <w:r>
              <w:rPr>
                <w:color w:val="000000"/>
                <w:sz w:val="20"/>
                <w:szCs w:val="20"/>
              </w:rPr>
              <w:br/>
              <w:t>На внутрiшнiх та зовнiшнiх ринках торгiвля цiнними паперами емiтента не здiйснювалась.</w:t>
            </w:r>
            <w:r>
              <w:rPr>
                <w:color w:val="000000"/>
                <w:sz w:val="20"/>
                <w:szCs w:val="20"/>
              </w:rPr>
              <w:br/>
              <w:t>Додатковi емiсiї не проводились.</w:t>
            </w:r>
          </w:p>
        </w:tc>
      </w:tr>
      <w:tr w:rsidR="00CD61FE" w:rsidTr="00BF66ED">
        <w:tc>
          <w:tcPr>
            <w:tcW w:w="0" w:type="auto"/>
            <w:gridSpan w:val="10"/>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 </w:t>
            </w:r>
          </w:p>
        </w:tc>
      </w:tr>
    </w:tbl>
    <w:p w:rsidR="00CD61FE" w:rsidRDefault="00CD61FE" w:rsidP="00CD61FE">
      <w:pPr>
        <w:rPr>
          <w:color w:val="000000"/>
        </w:rPr>
        <w:sectPr w:rsidR="00CD61FE">
          <w:pgSz w:w="16840" w:h="11907" w:orient="landscape"/>
          <w:pgMar w:top="1134" w:right="1134" w:bottom="851" w:left="851" w:header="0" w:footer="0" w:gutter="0"/>
          <w:cols w:space="720"/>
        </w:sectPr>
      </w:pPr>
    </w:p>
    <w:p w:rsidR="00CD61FE" w:rsidRDefault="00CD61FE" w:rsidP="00CD61FE">
      <w:pPr>
        <w:pStyle w:val="3"/>
        <w:rPr>
          <w:rFonts w:eastAsia="Times New Roman"/>
          <w:color w:val="000000"/>
        </w:rPr>
      </w:pPr>
      <w:r>
        <w:rPr>
          <w:rFonts w:eastAsia="Times New Roman"/>
          <w:color w:val="000000"/>
        </w:rPr>
        <w:lastRenderedPageBreak/>
        <w:t>XI. Опис бізнесу</w:t>
      </w:r>
    </w:p>
    <w:tbl>
      <w:tblPr>
        <w:tblW w:w="5000" w:type="pct"/>
        <w:tblCellMar>
          <w:top w:w="15" w:type="dxa"/>
          <w:left w:w="15" w:type="dxa"/>
          <w:bottom w:w="15" w:type="dxa"/>
          <w:right w:w="15" w:type="dxa"/>
        </w:tblCellMar>
        <w:tblLook w:val="04A0"/>
      </w:tblPr>
      <w:tblGrid>
        <w:gridCol w:w="10325"/>
      </w:tblGrid>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Вiдкрите акцiонерне товариство "Акцiонерна фiрма "Яворник" засновано в 1945 роцi створенням артiлi "Червоний шлях". Перша промислова продукцiя артiлi випущена в 1949 роцi. Це було навчальне приладдя, верстаки, рахiвницi та iншi товари народного споживання. Вперше освоєно виробництво клеєної фанери, випуск якої нарощувався з року в рiк. В 1960 роцi артiль перейменовано в фанерно-меблевий завод, а через два роки його об"єднано з райпромкомбiнатом. Розпочато виробництво меблiв i в серпнi 1963 року переiменовано у Великобе-резнянський меблевий комбiнат. До комбiнату, в 1964 роцi, приєднано Костринський лiсопильний завод. Розпил деревини, виготов-лення паркету та табуретiв - основнi види промислового виробництва. З 1969 року по 1971 проведено реконструкцiю Костринського лiсозаводу орiєнтовану на виробниц-тво кухонних меблiв. З приєднанням Жорнавського лiсокомбiнату пiдприємство стало комплексним i переiменовано на Великоберезнянський лiсокомбiнат.У 60 - 70 роках наростали обсяги виробництва, розширювався асортимент меблiв. Основними видами продукцiї були: набори для спалень, 2-х та 3-х двернi гарднробнi шафи, тумби прилiжковi, сувенiри iнкустованi соломкою та кухоннi набори. По Костринськiй площадцi проводиться друга черга реконструкцiї, яка завершується в 1982 роцi. За наказом об"єднання "Закарпатлiс", з червня 1983 року, почав дiяти "Костринський комбiнат кухонних меблiв" та "Жорнавський лiсокомбiнат". КККМ перейменовується на "Великоберезнянський меблевий комбiнат" у 1988 роцi. Розпочато виробництво нових видiв кухонних наборiв. З 1989 року комбiнат працює в умовах оренди, а через два роки проведено акцiонування з створенням ЗАТ "Акцiонерна фiрма "Яворник". ЗАТ залучає iнвестицiї через компанiю "КАЇКорп." та реорганiзовується в ВАТ. З 1996 року i по даний час ВАТ(ПАТ)АФ "Яворник" та ""КАI Європи S.A." дiють як учасники договору "Про спiльну iнвестицiйну дiяльнiсть".</w:t>
            </w:r>
            <w:r>
              <w:rPr>
                <w:color w:val="000000"/>
              </w:rPr>
              <w:br/>
              <w:t>На загальних зборах 29 березня 2013 року прийнято рiшення:</w:t>
            </w:r>
            <w:r>
              <w:rPr>
                <w:color w:val="000000"/>
              </w:rPr>
              <w:br/>
              <w:t xml:space="preserve">Внесення змiн та доповнень до Статуту Товариства. Змiна назви товариства з ВАТ АФ “Яворник” на публiчне акцiонерне товариство АФ “Яворник”. Затвердження Статуту Товариства в новiй редакцiї. Затвердження внутрiшнiх Положень Товариства. </w:t>
            </w:r>
          </w:p>
        </w:tc>
      </w:tr>
      <w:tr w:rsidR="00CD61FE" w:rsidTr="00BF66ED">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r>
              <w:rPr>
                <w:color w:val="000000"/>
              </w:rPr>
              <w:t> </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В органiзацiйнiй структурi ПАТ АФ "Яворник" розподiлено на цехи за видами дiяльностi. Це 4 лiсопильнi цехи, цех з виробництва шпону лущеного, цех з виробництва фанерних виробiв, ремонтно-механiчний цех, паро-силове господарство та деревообробний цех по виготовленню виро-бiв з деревини. Всi цехи задiянi в виробництво по спiльнiй дiяльностi з iнвестором.</w:t>
            </w:r>
          </w:p>
        </w:tc>
      </w:tr>
      <w:tr w:rsidR="00CD61FE" w:rsidTr="00BF66ED">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r>
              <w:rPr>
                <w:color w:val="000000"/>
              </w:rPr>
              <w:t> </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 xml:space="preserve">Станом на 31 грудня 2015 року середньооблiкова чисельнiсть штатних працiвникiв облiкового складу складає 0 осiб. </w:t>
            </w:r>
            <w:r>
              <w:rPr>
                <w:color w:val="000000"/>
              </w:rPr>
              <w:br/>
              <w:t>Середня чисельнiсть позаштатних працiвникiв та осiб, якi працюють за сумiсництвом (осiб) -0 осiб.</w:t>
            </w:r>
            <w:r>
              <w:rPr>
                <w:color w:val="000000"/>
              </w:rPr>
              <w:br/>
              <w:t>Чисельнiсть працiвникiв, якi працюють на умовах неповного робочого часу (дня, тижня) (осiб) – немає.</w:t>
            </w:r>
            <w:r>
              <w:rPr>
                <w:color w:val="000000"/>
              </w:rPr>
              <w:br/>
              <w:t>Фонд оплати працi у 2014р. складав 0 тис.грн.</w:t>
            </w:r>
            <w:r>
              <w:rPr>
                <w:color w:val="000000"/>
              </w:rPr>
              <w:br/>
              <w:t>Фонд оплати працi у 2015р. складав 0 тис.грн.</w:t>
            </w:r>
            <w:r>
              <w:rPr>
                <w:color w:val="000000"/>
              </w:rPr>
              <w:br/>
              <w:t>Винагороду за виконання обов'язкiв голови правлiння отримується по спiльнiй дiяльностi фiрми ПАТ АФ "Яворник" - комп."КАI".</w:t>
            </w:r>
            <w:r>
              <w:rPr>
                <w:color w:val="000000"/>
              </w:rPr>
              <w:br/>
              <w:t xml:space="preserve">Товариство не працює. </w:t>
            </w:r>
          </w:p>
        </w:tc>
      </w:tr>
      <w:tr w:rsidR="00CD61FE" w:rsidTr="00BF66ED">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r>
              <w:rPr>
                <w:color w:val="000000"/>
              </w:rPr>
              <w:t> </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Немає</w:t>
            </w:r>
          </w:p>
        </w:tc>
      </w:tr>
      <w:tr w:rsidR="00CD61FE" w:rsidTr="00BF66ED">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r>
              <w:rPr>
                <w:color w:val="000000"/>
              </w:rPr>
              <w:t> </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СД ПАТ АФ “Яворник” – компанiя КАI</w:t>
            </w:r>
          </w:p>
        </w:tc>
      </w:tr>
      <w:tr w:rsidR="00CD61FE" w:rsidTr="00BF66ED">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r>
              <w:rPr>
                <w:color w:val="000000"/>
              </w:rPr>
              <w:lastRenderedPageBreak/>
              <w:t> </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Пропозицiї щодо реорганiзацiї з боку третiх осiб не надходило.</w:t>
            </w:r>
          </w:p>
        </w:tc>
      </w:tr>
      <w:tr w:rsidR="00CD61FE" w:rsidTr="00BF66ED">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r>
              <w:rPr>
                <w:color w:val="000000"/>
              </w:rPr>
              <w:t> </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Застосована товариством облiкова полiтика є прийнятною i вiдповiдає концептуальнiй основi фiнансової звiтностi, передбаченiй мiжнародними стандартами фiнансової звiтностi та чинним законодавством України. Облiковi оцiнки, зробленi управлiнським персоналом, є прийнятними. Iнформацiя, представлена у фiнансових звiтах, є вiдповiдною, надiйною, порiвняльною та зрозумiлою, що дозволяє користувачам зрозумiти вплив суттєвих операцiй та подiй на подану iнформацiю.</w:t>
            </w:r>
            <w:r>
              <w:rPr>
                <w:color w:val="000000"/>
              </w:rPr>
              <w:br/>
              <w:t>Структура та змiст фiнансових звiтiв вiдповiдають вимогам чинного законодавства України. А тому фiнансовi звiти товариства, пiдготовленi та представленi у вiдповiдностi до цих вимог, не мiстять суттєвих викривлень.</w:t>
            </w:r>
            <w:r>
              <w:rPr>
                <w:color w:val="000000"/>
              </w:rPr>
              <w:br/>
              <w:t xml:space="preserve">Фiнансова звiтнiсть складена на основi даних бухгалтерського облiку товариства у вiдповiдностi до вимог чинного законодавства. Iнформацiя за видами активiв розкрита в цiлому повно i об'єктивно, що дає змогу вiрно розумiти фiнансовий стан товариства. Iнформацiя за видами зобов'язань розкрита в цiлому повно i об'єктивно, що дає змогу вiрно розумiти фiнансовий стан товариства. Iнформацiя про власний капiтал розкрита в цiлому повно i об'єктивно, що дає змогу вiрно розумiти фiнансовий стан товариства. </w:t>
            </w:r>
            <w:r>
              <w:rPr>
                <w:color w:val="000000"/>
              </w:rPr>
              <w:br/>
              <w:t>Розмiр чистих активiв товариства не вiдповiдає вимогам п. 4 ст. 144 Цивiльного Кодексу України.</w:t>
            </w:r>
            <w:r>
              <w:rPr>
                <w:color w:val="000000"/>
              </w:rPr>
              <w:br/>
              <w:t xml:space="preserve">Концептуальною основою фiнансової звiтностi є загальнi вимоги стосовно подання iнформацiї про фiнансову звiтнiсть згiдно з Мiжнародними стандартами фiнансової звiтностi, дiючими на Українi, якi вимагають розкриття i подання iнформацiї у вiдповiдностi з принципами безперервностi, послiдовностi, суттєвостi, порiвнянностi iнформацiї, структури та змiсту фiнансової звiтностi. </w:t>
            </w:r>
            <w:r>
              <w:rPr>
                <w:color w:val="000000"/>
              </w:rPr>
              <w:br/>
              <w:t>Сума, яка пiдлягає амортизацiї, становить первiсну вартiсть або умовну вартiсть об’єкта основних засобiв, за вирахуванням його лiквiдацiйної вартостi. Лiквiдацiйна вартiсть активу – це очiкувана сума, яку одержали б на даний момент вiд реалiзацiї об’єкта основних засобiв пiсля вирахування очiкуваних витрат на вибуття, якби даний актив уже досяг того вiку та стану, у якому, як можна очiкувати, вiн буде перебувати наприкiнцi строку свого корисного використання.</w:t>
            </w:r>
            <w:r>
              <w:rPr>
                <w:color w:val="000000"/>
              </w:rPr>
              <w:br/>
              <w:t>Амортизацiя основних засобiв нараховується з метою списання вартостi вiдповiдного активу протягом строку корисного використання i розраховується з використанням прямолiнiйного методу у дiапазонi вiд 3 до 50 рокiв.</w:t>
            </w:r>
            <w:r>
              <w:rPr>
                <w:color w:val="000000"/>
              </w:rPr>
              <w:br/>
              <w:t>Незавершене будiвництво включає витрати, безпосередньо пов’язанi з будiвництвом основних засобiв, включаючи вiдповiдний розподiл накладних витрат, понесених безпосередньо пiд час будiвництва. Незавершене будiвництво не амортизується. Амортизацiя незавершеного будiвництва починається з моменту готовностi даних активiв до експлуатацiї, тобто коли вони перебувають у мiсцi та станi, який забезпечує їхню експлуатацiю вiдповiдно до намiрiв керiвництва.</w:t>
            </w:r>
            <w:r>
              <w:rPr>
                <w:color w:val="000000"/>
              </w:rPr>
              <w:br/>
              <w:t>Нематерiальнi активи в момент придбання оцiнюються по первiснiй вартостi. Їх облiк ведеться по первiснiй вартостi за вирахуванням накопиченого зносу та накопичених збиткiв вiд знецiнювання. Амортизацiя нематерiальних активiв розраховується з використанням прямолiнiйного методу. Нематерiальнi активи з невизначеним строком корисного використання не амортизуються та перевiряються на предмет знецiнювання на кожну звiтну дату.</w:t>
            </w:r>
            <w:r>
              <w:rPr>
                <w:color w:val="000000"/>
              </w:rPr>
              <w:br/>
              <w:t>При трансформацiї фiнансової звiтностi об'єкти основних засобiв, якi були придбанi (побудованi) з метою продажу, та вiдповiдають всiм умовам МСБО 5, переведенi до статтi «Необоротнi активи для продажi». Необоротнi активи та групи вибуття для продажу облiковуються по найменшiй вартостi – балансовiй вартостi або справедливiй за вирахуванням витрат на продаж. Такi активи не пiдлягають амортизацiї, повиннi бути доступними до негайного продажу та їх продаж повинен бути високо вiрогiдним. Дiяльнiсть, що припиняється – це компонент пiдприємства, який або вибув, або класифiкується, як « призначений для продажу» та уявляє собою або окрему лiнiю бiзнесу, або географiчний сегмент, або дочiрнє пiдприємство, придбане виключно з цiллю перепродажу.</w:t>
            </w:r>
            <w:r>
              <w:rPr>
                <w:color w:val="000000"/>
              </w:rPr>
              <w:br/>
              <w:t xml:space="preserve">Амортизацiя нараховується прямолiнiйним методом. Термiн амортизацiї 2-3-5-20-50 рокiв в </w:t>
            </w:r>
            <w:r>
              <w:rPr>
                <w:color w:val="000000"/>
              </w:rPr>
              <w:lastRenderedPageBreak/>
              <w:t>залежностi вiд технiчної характеристики основного засобу. Амортизацiя нараховується з мiсяця, що слiдує за мiсяцем вводу в експлуатацiю об’єкта основних засобiв. Надходження пiдтвердженнi первинними документами на придбання та оцiненi за вартiстю придбання.</w:t>
            </w:r>
          </w:p>
        </w:tc>
      </w:tr>
      <w:tr w:rsidR="00CD61FE" w:rsidTr="00BF66ED">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r>
              <w:rPr>
                <w:color w:val="000000"/>
              </w:rPr>
              <w:lastRenderedPageBreak/>
              <w:t> </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У спiльнiй дiяльностi ПАТ виробли бруски, дошки, шпон лущений та гнуто-клеєнi деталi та цiлий ряд виробiв широкого вжитку з вiдходiв деревини.</w:t>
            </w:r>
            <w:r>
              <w:rPr>
                <w:color w:val="000000"/>
              </w:rPr>
              <w:br/>
              <w:t xml:space="preserve">Йшла пiдготовка до випуску м"ягких меблiв. </w:t>
            </w:r>
            <w:r>
              <w:rPr>
                <w:color w:val="000000"/>
              </w:rPr>
              <w:br/>
              <w:t>Випущена продукцiя реалiзується iнвестором. Продукцiя випускалась на вiдповiднi замовлення.</w:t>
            </w:r>
            <w:r>
              <w:rPr>
                <w:color w:val="000000"/>
              </w:rPr>
              <w:br/>
              <w:t>Товариство не здiйснює виробничої дiяльностi.</w:t>
            </w:r>
          </w:p>
        </w:tc>
      </w:tr>
      <w:tr w:rsidR="00CD61FE" w:rsidTr="00BF66ED">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r>
              <w:rPr>
                <w:color w:val="000000"/>
              </w:rPr>
              <w:t> </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Придбання за останнi роки - 0.00 тис.грн</w:t>
            </w:r>
            <w:r>
              <w:rPr>
                <w:color w:val="000000"/>
              </w:rPr>
              <w:br/>
              <w:t>Вiдчуження активiв протягом останнiх 5- рокiв - бiльше 80.00 тис.грн.</w:t>
            </w:r>
          </w:p>
        </w:tc>
      </w:tr>
      <w:tr w:rsidR="00CD61FE" w:rsidTr="00BF66ED">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r>
              <w:rPr>
                <w:color w:val="000000"/>
              </w:rPr>
              <w:t> </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Немає</w:t>
            </w:r>
          </w:p>
        </w:tc>
      </w:tr>
      <w:tr w:rsidR="00CD61FE" w:rsidTr="00BF66ED">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r>
              <w:rPr>
                <w:color w:val="000000"/>
              </w:rPr>
              <w:t> </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Облiк на пiдприємствi ведеться згiдно дiючого Закону про ведення облiку в Українi, У з"вязку з тим, що ПАТ АФ "Яворник" не веде виробничу дiяльнiсть самостiйно, а згiдно дого-вору "Про спiльну iнвестицiйну дiяльнiсть" приймає участь у спiльнiй дiяльностi з iспанською компанiєю ""КАI Європи S.A." п." частиною основних засобiв, переданих у цю дiяльнiсть, амортизацiйнi нара-хування проводяться по спiльнiй дiяльностi, в розмiрах визначених Законом про "Оподаткування прибутку пiдприємств" в редакцiї вiд 22 травня 1997 року №283/97 ВР.</w:t>
            </w:r>
            <w:r>
              <w:rPr>
                <w:color w:val="000000"/>
              </w:rPr>
              <w:br/>
              <w:t xml:space="preserve">Всi основнi засоби ПАТ АФ "Яворник" з 01.01.2001 року законсервованi i амортизацiя не нараховується. </w:t>
            </w:r>
            <w:r>
              <w:rPr>
                <w:color w:val="000000"/>
              </w:rPr>
              <w:br/>
              <w:t>Самостiйно ПАТ АФ "Яворник" виробничою дiяльнiстю не займається.Амортизацiя на основнi засоби не нараховувалася, в зв'язку з консервацiєю. Основнi засоби є власними та наявними.</w:t>
            </w:r>
          </w:p>
        </w:tc>
      </w:tr>
      <w:tr w:rsidR="00CD61FE" w:rsidTr="00BF66ED">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r>
              <w:rPr>
                <w:color w:val="000000"/>
              </w:rPr>
              <w:t> </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Безперебiйнiсть роботи ПАТ у повнiй мiрi залежить вiд своєчасного видiлення лiсосiчного фонду. Вiд якостi видiленого лiсу залежить виробництво шпону та виробiв з нього, що є закiнченим вироб-ничим циклом. Важливим в роботi виробництва залишається систематизацi перевiрок контролюючими органами</w:t>
            </w:r>
            <w:r>
              <w:rPr>
                <w:color w:val="000000"/>
              </w:rPr>
              <w:br/>
              <w:t>Пiдприємство здiйснює свою основну дiяльнiсть на територiї України. Закони та нормативнi акти, якi впливають на операцiйне середовище в Українi, можуть швидко змiнюватися. Подальший економiчний розвиток залежить вiд спектру ефективних заходiв, якi вживаються українським Урядом, а також iнших подiй, якi перебувають поза зоною впливу Пiдприємства. Майбутнє спрямування економiчної полiтики з боку українського Уряду може мати вплив на реалiзацiю активiв Пiдприємства, а також на здатнiсть Пiдприємства сплачувати заборгованостi згiдно строкiв погашення.</w:t>
            </w:r>
          </w:p>
        </w:tc>
      </w:tr>
      <w:tr w:rsidR="00CD61FE" w:rsidTr="00BF66ED">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r>
              <w:rPr>
                <w:color w:val="000000"/>
              </w:rPr>
              <w:t> </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За звiтний перiод на ПАТ накладались незначнi штрафи та компенсацiї за порушення чинного законодавства.</w:t>
            </w:r>
          </w:p>
        </w:tc>
      </w:tr>
      <w:tr w:rsidR="00CD61FE" w:rsidTr="00BF66ED">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r>
              <w:rPr>
                <w:color w:val="000000"/>
              </w:rPr>
              <w:t> </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 xml:space="preserve">Коефiцiєнт швидкої лiквiдностi. Аналiз лiквiдностi дозволяє визначити спроможнiсть Товариства сплачувати свої поточнi зобов’язання. Коефiцiєнт швидкої лiквiдностi обчислюється як вiдношення найбiльш лiквiдних оборотних засобiв (грошових коштiв та їх еквiвалентiв, поточних фiнансових iнвестицiй та дебiторської заборгованостi) до поточних зобов’язань Товариства. Вiн вiдображає платiжнi можливостi Товариства щодо сплати поточних зобов’язань за умовами своєчасного проведення розрахункiв, тобто показує, скiльки лiквiдних коштiв припадає на 1грн. </w:t>
            </w:r>
            <w:r>
              <w:rPr>
                <w:color w:val="000000"/>
              </w:rPr>
              <w:lastRenderedPageBreak/>
              <w:t xml:space="preserve">поточної заборгованостi, i становить 0, що не вiдповiдає оптимальному значенню (0,6-0,8). </w:t>
            </w:r>
            <w:r>
              <w:rPr>
                <w:color w:val="000000"/>
              </w:rPr>
              <w:br/>
              <w:t>Товариство не зможе виконати свої зобов’язання перед кредиторами, якщо вони одночасно зажадають вiд Товариства повернення боргiв .</w:t>
            </w:r>
            <w:r>
              <w:rPr>
                <w:color w:val="000000"/>
              </w:rPr>
              <w:br/>
              <w:t>Коефiцiєнт загальної лiквiдностi (покриття) розраховується як вiдношення оборотних активiв до поточних зобов’язань Товариства, та показує достатнiсть ресурсiв Товариства, якi можуть бути використанi для погашення його поточних зобов’язань. Орiєнтовне позитивне значення показника 1-2. Розрахований коефiцiєнт не вищий за оптимальне значення. Так, значення цього показника за даними балансу Товариства на кiнець перiоду становить 0.</w:t>
            </w:r>
            <w:r>
              <w:rPr>
                <w:color w:val="000000"/>
              </w:rPr>
              <w:br/>
              <w:t>Це свiдчить про те, Що Товариство за рахунок наявних коштiв, мобiлiзацiї боргiв на свою користь та реалiзацiї запасiв i iнших активiв не в змозi одночасно задовольнити вимоги кредиторiв.</w:t>
            </w:r>
            <w:r>
              <w:rPr>
                <w:color w:val="000000"/>
              </w:rPr>
              <w:br/>
              <w:t>Коефiцiєнт фiнансової стiйкостi (автономiї) показує питому вагу власного капiталу в загальнiй сумi засобiв, авансованих у його дiяльнiсть. Значення цього показника на кiнець року становить 1.6 Це свiдчить про те, що Товариство не здiйснює свою дiяльнiсть за рахунок позичкового капiталу.</w:t>
            </w:r>
            <w:r>
              <w:rPr>
                <w:color w:val="000000"/>
              </w:rPr>
              <w:br/>
              <w:t>За результатами дiяльностi Товариство отримало фiнансовий результат в розмiрi – 0.00 тис.грн.</w:t>
            </w:r>
            <w:r>
              <w:rPr>
                <w:color w:val="000000"/>
              </w:rPr>
              <w:br/>
              <w:t>Чистий дохiд за 2015 рiк склав 0.00 тис.грн.</w:t>
            </w:r>
            <w:r>
              <w:rPr>
                <w:color w:val="000000"/>
              </w:rPr>
              <w:br/>
            </w:r>
            <w:r>
              <w:rPr>
                <w:color w:val="000000"/>
              </w:rPr>
              <w:br/>
              <w:t>Показники фiнансового стану незадовiльнi (недостатньо робочого капiталу для поточних потреб), вiдповiдно фiнансовий стан ПАТ "Акцiонерна фiрма "Яворник"" не задовiльний.</w:t>
            </w:r>
          </w:p>
        </w:tc>
      </w:tr>
      <w:tr w:rsidR="00CD61FE" w:rsidTr="00BF66ED">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r>
              <w:rPr>
                <w:color w:val="000000"/>
              </w:rPr>
              <w:lastRenderedPageBreak/>
              <w:t> </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ПАТ самостiйно не веде укладання договорiв.</w:t>
            </w:r>
          </w:p>
        </w:tc>
      </w:tr>
      <w:tr w:rsidR="00CD61FE" w:rsidTr="00BF66ED">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r>
              <w:rPr>
                <w:color w:val="000000"/>
              </w:rPr>
              <w:t> </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Розширення виробництва за рахунок випуску строганого шпону та виробництва м"ягких меблiв. У майбутньому планується утворення одного пiдприємства з iноземними iнвестицiями на основi злиття оборотних коштiв ПАТ та спiльної дiяльностi.</w:t>
            </w:r>
          </w:p>
        </w:tc>
      </w:tr>
      <w:tr w:rsidR="00CD61FE" w:rsidTr="00BF66ED">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r>
              <w:rPr>
                <w:color w:val="000000"/>
              </w:rPr>
              <w:t> </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Дослiдження та розробки емiтент не проводив.</w:t>
            </w:r>
          </w:p>
        </w:tc>
      </w:tr>
      <w:tr w:rsidR="00CD61FE" w:rsidTr="00BF66ED">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r>
              <w:rPr>
                <w:color w:val="000000"/>
              </w:rPr>
              <w:t> </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ОДПI до ПАТ АФ “Яворник” – поданi подання про стягнення коштiв стосовно не своєчасної сплати податку на землю,</w:t>
            </w:r>
            <w:r>
              <w:rPr>
                <w:color w:val="000000"/>
              </w:rPr>
              <w:br/>
              <w:t xml:space="preserve">УПФУ до ПАТ АФ “Яворник” – судовi справи стосовно виплати пiльгових пенсiй </w:t>
            </w:r>
          </w:p>
        </w:tc>
      </w:tr>
      <w:tr w:rsidR="00CD61FE" w:rsidTr="00BF66ED">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r>
              <w:rPr>
                <w:color w:val="000000"/>
              </w:rPr>
              <w:t> </w:t>
            </w:r>
          </w:p>
        </w:tc>
      </w:tr>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У Товариства останнi роки дохiд вдсутнiй.</w:t>
            </w:r>
            <w:r>
              <w:rPr>
                <w:color w:val="000000"/>
              </w:rPr>
              <w:br/>
              <w:t>За результатами дiяльностi Товариство отримало фiнансовий результат в розмiрi – 0.00 тис.грн.</w:t>
            </w:r>
            <w:r>
              <w:rPr>
                <w:color w:val="000000"/>
              </w:rPr>
              <w:br/>
              <w:t>Чистий дохiд за 2015 рiк склав 0.00 тис.грн.</w:t>
            </w:r>
          </w:p>
        </w:tc>
      </w:tr>
    </w:tbl>
    <w:p w:rsidR="00CD61FE" w:rsidRDefault="00CD61FE" w:rsidP="00CD61FE">
      <w:pPr>
        <w:rPr>
          <w:color w:val="000000"/>
        </w:rPr>
        <w:sectPr w:rsidR="00CD61FE">
          <w:pgSz w:w="11907" w:h="16840"/>
          <w:pgMar w:top="1134" w:right="851" w:bottom="851" w:left="851" w:header="0" w:footer="0" w:gutter="0"/>
          <w:cols w:space="720"/>
        </w:sectPr>
      </w:pPr>
    </w:p>
    <w:p w:rsidR="00CD61FE" w:rsidRDefault="00CD61FE" w:rsidP="00CD61FE">
      <w:pPr>
        <w:pStyle w:val="3"/>
        <w:rPr>
          <w:rFonts w:eastAsia="Times New Roman"/>
          <w:color w:val="000000"/>
        </w:rPr>
      </w:pPr>
      <w:r>
        <w:rPr>
          <w:rFonts w:eastAsia="Times New Roman"/>
          <w:color w:val="000000"/>
        </w:rPr>
        <w:lastRenderedPageBreak/>
        <w:t>XII. Інформація про господарську та фінансову діяльність емітента</w:t>
      </w:r>
    </w:p>
    <w:p w:rsidR="00CD61FE" w:rsidRDefault="00CD61FE" w:rsidP="00CD61FE">
      <w:pPr>
        <w:pStyle w:val="4"/>
        <w:rPr>
          <w:rFonts w:eastAsia="Times New Roman"/>
          <w:color w:val="000000"/>
        </w:rPr>
      </w:pPr>
      <w:r>
        <w:rPr>
          <w:rFonts w:eastAsia="Times New Roman"/>
          <w:color w:val="000000"/>
        </w:rPr>
        <w:t>13.1. Інформація про основні засоби емітента (за залишковою вартістю)</w:t>
      </w:r>
    </w:p>
    <w:tbl>
      <w:tblPr>
        <w:tblW w:w="5000" w:type="pct"/>
        <w:tblCellMar>
          <w:top w:w="15" w:type="dxa"/>
          <w:left w:w="15" w:type="dxa"/>
          <w:bottom w:w="15" w:type="dxa"/>
          <w:right w:w="15" w:type="dxa"/>
        </w:tblCellMar>
        <w:tblLook w:val="04A0"/>
      </w:tblPr>
      <w:tblGrid>
        <w:gridCol w:w="1694"/>
        <w:gridCol w:w="1498"/>
        <w:gridCol w:w="1379"/>
        <w:gridCol w:w="1498"/>
        <w:gridCol w:w="1379"/>
        <w:gridCol w:w="1498"/>
        <w:gridCol w:w="1379"/>
      </w:tblGrid>
      <w:tr w:rsidR="00CD61FE" w:rsidTr="00BF66ED">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Найменування основних засобів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Власні основні засоби (тис. грн.)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Орендовані основні засоби (тис. грн.)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Основні засоби, всього (тис. грн.)</w:t>
            </w:r>
          </w:p>
        </w:tc>
      </w:tr>
      <w:tr w:rsidR="00CD61FE" w:rsidTr="00BF66E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D61FE" w:rsidRDefault="00CD61FE" w:rsidP="00BF66ED">
            <w:pPr>
              <w:rPr>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на кінець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на кінець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на кінець періоду</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1. Виробничого призначення: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3085.0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3085.0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3085.0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3085.0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будівлі та споруди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2215.0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2215.0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2215.0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2215.0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машини та обладнання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759.0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759.0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759.0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759.0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транспортні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111.0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111.0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111.0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111.0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земельні ділянки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інші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2. Невиробничого призначення: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будівлі та споруди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машини та обладнання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транспортні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земельні ділянки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інвестиційна нерухомість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інші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3085.0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3085.0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3085.0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3085.0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jc w:val="right"/>
              <w:rPr>
                <w:color w:val="000000"/>
                <w:sz w:val="20"/>
                <w:szCs w:val="20"/>
              </w:rPr>
            </w:pPr>
            <w:r>
              <w:rPr>
                <w:color w:val="000000"/>
                <w:sz w:val="20"/>
                <w:szCs w:val="20"/>
              </w:rPr>
              <w:t>Опис</w:t>
            </w:r>
          </w:p>
        </w:tc>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Орендованих i зданих в оренду основних засобiв немає. Коефiцiєнт зносу основних засобiв дорiвнює 72,9 %. Такий рiвень зносу свiдчить про те , що основнi засоби на пiдприємствi знаходяться в зношеному станi. За звiтний переод основнi засоби вибували, але не придбавалися. Обмежень на використання майна - частина майна арештована вiдiлом ДВС В.Березнянського РУЮ згiдно рiшення суду.</w:t>
            </w:r>
            <w:r>
              <w:rPr>
                <w:color w:val="000000"/>
                <w:sz w:val="20"/>
                <w:szCs w:val="20"/>
              </w:rPr>
              <w:br/>
              <w:t>Первинна вартiсть основних засобiв, на балансi станом на 31.12.2015 р., складає 11343 тис. грн.</w:t>
            </w:r>
            <w:r>
              <w:rPr>
                <w:color w:val="000000"/>
                <w:sz w:val="20"/>
                <w:szCs w:val="20"/>
              </w:rPr>
              <w:br/>
              <w:t>Знос станом на 31.12.2015 р. складає 8258 тис.грн., залишкова вартiсть основних засобiв станом на 31.12.2015 р. - 3085 тис. грн.</w:t>
            </w:r>
            <w:r>
              <w:rPr>
                <w:color w:val="000000"/>
                <w:sz w:val="20"/>
                <w:szCs w:val="20"/>
              </w:rPr>
              <w:br/>
              <w:t>Середнiй рiвень зносу становить 72,9 вiдсоткiв.</w:t>
            </w:r>
            <w:r>
              <w:rPr>
                <w:color w:val="000000"/>
                <w:sz w:val="20"/>
                <w:szCs w:val="20"/>
              </w:rPr>
              <w:br/>
              <w:t>Процент зносу основних засобiв по групам виробничого призначення:</w:t>
            </w:r>
            <w:r>
              <w:rPr>
                <w:color w:val="000000"/>
                <w:sz w:val="20"/>
                <w:szCs w:val="20"/>
              </w:rPr>
              <w:br/>
              <w:t>будiвлi i споруди - 70,6 %</w:t>
            </w:r>
            <w:r>
              <w:rPr>
                <w:color w:val="000000"/>
                <w:sz w:val="20"/>
                <w:szCs w:val="20"/>
              </w:rPr>
              <w:br/>
              <w:t>машини i обладнання - 78,2 %</w:t>
            </w:r>
            <w:r>
              <w:rPr>
                <w:color w:val="000000"/>
                <w:sz w:val="20"/>
                <w:szCs w:val="20"/>
              </w:rPr>
              <w:br/>
              <w:t>транспорт – 68,0 %</w:t>
            </w:r>
          </w:p>
        </w:tc>
      </w:tr>
    </w:tbl>
    <w:p w:rsidR="00CD61FE" w:rsidRDefault="00CD61FE" w:rsidP="00CD61FE">
      <w:pPr>
        <w:pStyle w:val="4"/>
        <w:rPr>
          <w:rFonts w:eastAsia="Times New Roman"/>
          <w:color w:val="000000"/>
        </w:rPr>
      </w:pPr>
      <w:r>
        <w:rPr>
          <w:rFonts w:eastAsia="Times New Roman"/>
          <w:color w:val="000000"/>
        </w:rPr>
        <w:t>2. Інформація щодо вартості чистих активів емітента</w:t>
      </w:r>
    </w:p>
    <w:tbl>
      <w:tblPr>
        <w:tblW w:w="5000" w:type="pct"/>
        <w:tblCellMar>
          <w:top w:w="15" w:type="dxa"/>
          <w:left w:w="15" w:type="dxa"/>
          <w:bottom w:w="15" w:type="dxa"/>
          <w:right w:w="15" w:type="dxa"/>
        </w:tblCellMar>
        <w:tblLook w:val="04A0"/>
      </w:tblPr>
      <w:tblGrid>
        <w:gridCol w:w="2058"/>
        <w:gridCol w:w="3717"/>
        <w:gridCol w:w="4550"/>
      </w:tblGrid>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Найменування показника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За попередній період</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 xml:space="preserve">Розрахункова вартість чистих активів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11697.0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11697.0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lastRenderedPageBreak/>
              <w:t xml:space="preserve">Статутний капітал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20091.0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20091.0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 xml:space="preserve">Скоригований статутний капітал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20091.0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20091.0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Опис</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Розрахунок вартостi чистих активiв вiдбувався вiдповiдно до методичних рекомендацiй ДКЦПФР (Рiшення № 485 вiд 17.11.2004 року). Визначення вартостi чистих активiв проводилося за формулою: Чистi активи = Необоротнi активи + Оборотнi активи + Витрати майбутнiх перiодiв - Довгостроковi зобов`язання - Поточнi зобов`язання - Забезпечення наступних виплат i платежiв - Доходи майбутнiх перiодiв.</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Висновок</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Розмiр чистих активiв товариства не вiдповiдає вимогам п. 4 ст. 144 Цивiльного Кодексу України.</w:t>
            </w:r>
          </w:p>
        </w:tc>
      </w:tr>
    </w:tbl>
    <w:p w:rsidR="00CD61FE" w:rsidRDefault="00CD61FE" w:rsidP="00CD61FE">
      <w:pPr>
        <w:pStyle w:val="4"/>
        <w:rPr>
          <w:rFonts w:eastAsia="Times New Roman"/>
          <w:color w:val="000000"/>
        </w:rPr>
      </w:pPr>
      <w:r>
        <w:rPr>
          <w:rFonts w:eastAsia="Times New Roman"/>
          <w:color w:val="000000"/>
        </w:rPr>
        <w:t>3. Інформація про зобов'язання емітента</w:t>
      </w:r>
    </w:p>
    <w:tbl>
      <w:tblPr>
        <w:tblW w:w="5000" w:type="pct"/>
        <w:tblCellMar>
          <w:top w:w="15" w:type="dxa"/>
          <w:left w:w="15" w:type="dxa"/>
          <w:bottom w:w="15" w:type="dxa"/>
          <w:right w:w="15" w:type="dxa"/>
        </w:tblCellMar>
        <w:tblLook w:val="04A0"/>
      </w:tblPr>
      <w:tblGrid>
        <w:gridCol w:w="3374"/>
        <w:gridCol w:w="1371"/>
        <w:gridCol w:w="1899"/>
        <w:gridCol w:w="2419"/>
        <w:gridCol w:w="1262"/>
      </w:tblGrid>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Види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Дата виникнення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Непогашена частина боргу (тис.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Відсоток за користування коштами (відсоток річних)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Дата погашення</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Кредити банку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jc w:val="center"/>
              <w:rPr>
                <w:color w:val="000000"/>
                <w:sz w:val="20"/>
                <w:szCs w:val="20"/>
              </w:rPr>
            </w:pPr>
            <w:r>
              <w:rPr>
                <w:color w:val="000000"/>
                <w:sz w:val="20"/>
                <w:szCs w:val="20"/>
              </w:rPr>
              <w:t>X</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у тому числі:</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jc w:val="center"/>
              <w:rPr>
                <w:color w:val="000000"/>
                <w:sz w:val="20"/>
                <w:szCs w:val="20"/>
              </w:rPr>
            </w:pPr>
            <w:r>
              <w:rPr>
                <w:color w:val="000000"/>
                <w:sz w:val="20"/>
                <w:szCs w:val="20"/>
              </w:rPr>
              <w:t> </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Зобов'язання за цінними паперами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jc w:val="center"/>
              <w:rPr>
                <w:color w:val="000000"/>
                <w:sz w:val="20"/>
                <w:szCs w:val="20"/>
              </w:rPr>
            </w:pPr>
            <w:r>
              <w:rPr>
                <w:color w:val="000000"/>
                <w:sz w:val="20"/>
                <w:szCs w:val="20"/>
              </w:rPr>
              <w:t>X</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у тому числі:</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 </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за облігаціями (за кожним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jc w:val="center"/>
              <w:rPr>
                <w:color w:val="000000"/>
                <w:sz w:val="20"/>
                <w:szCs w:val="20"/>
              </w:rPr>
            </w:pPr>
            <w:r>
              <w:rPr>
                <w:color w:val="000000"/>
                <w:sz w:val="20"/>
                <w:szCs w:val="20"/>
              </w:rPr>
              <w:t>X</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за іпотечними цінними паперами (за кожним власним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jc w:val="center"/>
              <w:rPr>
                <w:color w:val="000000"/>
                <w:sz w:val="20"/>
                <w:szCs w:val="20"/>
              </w:rPr>
            </w:pPr>
            <w:r>
              <w:rPr>
                <w:color w:val="000000"/>
                <w:sz w:val="20"/>
                <w:szCs w:val="20"/>
              </w:rPr>
              <w:t>X</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за сертифікатами ФОН (за кожним власним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jc w:val="center"/>
              <w:rPr>
                <w:color w:val="000000"/>
                <w:sz w:val="20"/>
                <w:szCs w:val="20"/>
              </w:rPr>
            </w:pPr>
            <w:r>
              <w:rPr>
                <w:color w:val="000000"/>
                <w:sz w:val="20"/>
                <w:szCs w:val="20"/>
              </w:rPr>
              <w:t>X</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за векселями (всього)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jc w:val="center"/>
              <w:rPr>
                <w:color w:val="000000"/>
                <w:sz w:val="20"/>
                <w:szCs w:val="20"/>
              </w:rPr>
            </w:pPr>
            <w:r>
              <w:rPr>
                <w:color w:val="000000"/>
                <w:sz w:val="20"/>
                <w:szCs w:val="20"/>
              </w:rPr>
              <w:t>X</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за іншими цінними паперами (у тому числі за похідними цінними паперами)(за кожним видом):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jc w:val="center"/>
              <w:rPr>
                <w:color w:val="000000"/>
                <w:sz w:val="20"/>
                <w:szCs w:val="20"/>
              </w:rPr>
            </w:pPr>
            <w:r>
              <w:rPr>
                <w:color w:val="000000"/>
                <w:sz w:val="20"/>
                <w:szCs w:val="20"/>
              </w:rPr>
              <w:t>X</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за фінансовими інвестиціями в корпоративні права (за кожним видом):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jc w:val="center"/>
              <w:rPr>
                <w:color w:val="000000"/>
                <w:sz w:val="20"/>
                <w:szCs w:val="20"/>
              </w:rPr>
            </w:pPr>
            <w:r>
              <w:rPr>
                <w:color w:val="000000"/>
                <w:sz w:val="20"/>
                <w:szCs w:val="20"/>
              </w:rPr>
              <w:t>X</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Податкові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jc w:val="center"/>
              <w:rPr>
                <w:color w:val="000000"/>
                <w:sz w:val="20"/>
                <w:szCs w:val="20"/>
              </w:rPr>
            </w:pPr>
            <w:r>
              <w:rPr>
                <w:color w:val="000000"/>
                <w:sz w:val="20"/>
                <w:szCs w:val="20"/>
              </w:rPr>
              <w:t>X</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Фінансова допомога на зворотній основі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jc w:val="center"/>
              <w:rPr>
                <w:color w:val="000000"/>
                <w:sz w:val="20"/>
                <w:szCs w:val="20"/>
              </w:rPr>
            </w:pPr>
            <w:r>
              <w:rPr>
                <w:color w:val="000000"/>
                <w:sz w:val="20"/>
                <w:szCs w:val="20"/>
              </w:rPr>
              <w:t>X</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Інші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jc w:val="center"/>
              <w:rPr>
                <w:color w:val="000000"/>
                <w:sz w:val="20"/>
                <w:szCs w:val="20"/>
              </w:rPr>
            </w:pPr>
            <w:r>
              <w:rPr>
                <w:color w:val="000000"/>
                <w:sz w:val="20"/>
                <w:szCs w:val="20"/>
              </w:rPr>
              <w:t>7449.0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jc w:val="center"/>
              <w:rPr>
                <w:color w:val="000000"/>
                <w:sz w:val="20"/>
                <w:szCs w:val="20"/>
              </w:rPr>
            </w:pPr>
            <w:r>
              <w:rPr>
                <w:color w:val="000000"/>
                <w:sz w:val="20"/>
                <w:szCs w:val="20"/>
              </w:rPr>
              <w:t>X</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Усього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jc w:val="center"/>
              <w:rPr>
                <w:color w:val="000000"/>
                <w:sz w:val="20"/>
                <w:szCs w:val="20"/>
              </w:rPr>
            </w:pPr>
            <w:r>
              <w:rPr>
                <w:color w:val="000000"/>
                <w:sz w:val="20"/>
                <w:szCs w:val="20"/>
              </w:rPr>
              <w:t>7449.0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jc w:val="center"/>
              <w:rPr>
                <w:color w:val="000000"/>
                <w:sz w:val="20"/>
                <w:szCs w:val="20"/>
              </w:rPr>
            </w:pPr>
            <w:r>
              <w:rPr>
                <w:color w:val="000000"/>
                <w:sz w:val="20"/>
                <w:szCs w:val="20"/>
              </w:rPr>
              <w:t>X</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Товариство кредитами банкiв у 2015 роцi не користувалось.</w:t>
            </w:r>
            <w:r>
              <w:rPr>
                <w:color w:val="000000"/>
                <w:sz w:val="20"/>
                <w:szCs w:val="20"/>
              </w:rPr>
              <w:br/>
              <w:t>Товармиство не здiснює виробничої дяльностi.</w:t>
            </w:r>
          </w:p>
        </w:tc>
      </w:tr>
    </w:tbl>
    <w:p w:rsidR="00CD61FE" w:rsidRDefault="00CD61FE" w:rsidP="00CD61FE">
      <w:pPr>
        <w:pStyle w:val="4"/>
        <w:rPr>
          <w:rFonts w:eastAsia="Times New Roman"/>
          <w:color w:val="000000"/>
        </w:rPr>
      </w:pPr>
      <w:r>
        <w:rPr>
          <w:rFonts w:eastAsia="Times New Roman"/>
          <w:color w:val="000000"/>
        </w:rPr>
        <w:t>XVI. Текст аудиторського висновку (звіту).</w:t>
      </w:r>
    </w:p>
    <w:tbl>
      <w:tblPr>
        <w:tblW w:w="5000" w:type="pct"/>
        <w:tblCellMar>
          <w:top w:w="15" w:type="dxa"/>
          <w:left w:w="15" w:type="dxa"/>
          <w:bottom w:w="15" w:type="dxa"/>
          <w:right w:w="15" w:type="dxa"/>
        </w:tblCellMar>
        <w:tblLook w:val="04A0"/>
      </w:tblPr>
      <w:tblGrid>
        <w:gridCol w:w="6383"/>
        <w:gridCol w:w="3942"/>
      </w:tblGrid>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Найменування аудиторської фірми (П. І. Б. аудитора - фізичної особи - підприємця)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ТОВ “ЮВМ – аудит”</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Код за ЄДРПОУ (реєстраційний номер облікової картки* платника податків - фізичної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20587317</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Місцезнаходження аудиторської фірми,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 xml:space="preserve">адреса (фактична) : м. Київ, вул. Бажана 34/24 т/ф. 574-50-28. (юридична) м. Бровари, вул. Черняхiвського 23-б к.171. </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lastRenderedPageBreak/>
              <w:t>Номер та дата видачі свідоцтва про включення до Реєстру аудиторських фірм та аудиторів, виданого Аудиторською палатою України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 2488 26.01.2001</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Реєстраційний номер, серія та номер, дата видачі та строк дії свідоцтва про внесення до реєстру аудиторських фірм, які можуть проводити аудиторські перевірки професійних учасників ринку цінних паперів**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д/н д/н д/н д/н</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Текст аудиторського висновку (звіту)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p>
        </w:tc>
      </w:tr>
      <w:tr w:rsidR="00CD61FE" w:rsidTr="00BF66ED">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spacing w:after="240"/>
              <w:rPr>
                <w:color w:val="000000"/>
                <w:sz w:val="20"/>
                <w:szCs w:val="20"/>
              </w:rPr>
            </w:pPr>
            <w:r>
              <w:rPr>
                <w:color w:val="000000"/>
                <w:sz w:val="20"/>
                <w:szCs w:val="20"/>
              </w:rPr>
              <w:t>У к р а ї н а Chernigivska str. №4</w:t>
            </w:r>
            <w:r>
              <w:rPr>
                <w:color w:val="000000"/>
                <w:sz w:val="20"/>
                <w:szCs w:val="20"/>
              </w:rPr>
              <w:br/>
              <w:t>м. Київ, вул. Бажана, 34/24 Keiv region</w:t>
            </w:r>
            <w:r>
              <w:rPr>
                <w:color w:val="000000"/>
                <w:sz w:val="20"/>
                <w:szCs w:val="20"/>
              </w:rPr>
              <w:br/>
              <w:t>м. Бровари, вул. Черняхiвського 23-б к.171 Brovary, Ukraine</w:t>
            </w:r>
            <w:r>
              <w:rPr>
                <w:color w:val="000000"/>
                <w:sz w:val="20"/>
                <w:szCs w:val="20"/>
              </w:rPr>
              <w:br/>
              <w:t>р/р№26004271769 Ю В М JS Postal Pensionary Bank AVAL АТ «Райффайзен А У Д И Т Swift: AVAL UA UK BRO</w:t>
            </w:r>
            <w:r>
              <w:rPr>
                <w:color w:val="000000"/>
                <w:sz w:val="20"/>
                <w:szCs w:val="20"/>
              </w:rPr>
              <w:br/>
              <w:t>Банк АВАЛЬ” ac. 017-001180319</w:t>
            </w:r>
            <w:r>
              <w:rPr>
                <w:color w:val="000000"/>
                <w:sz w:val="20"/>
                <w:szCs w:val="20"/>
              </w:rPr>
              <w:br/>
              <w:t>Тел./факс: 044 574-50-28 www.uvm-audit.org.ua</w:t>
            </w:r>
            <w:r>
              <w:rPr>
                <w:color w:val="000000"/>
                <w:sz w:val="20"/>
                <w:szCs w:val="20"/>
              </w:rPr>
              <w:br/>
            </w:r>
            <w:r>
              <w:rPr>
                <w:color w:val="000000"/>
                <w:sz w:val="20"/>
                <w:szCs w:val="20"/>
              </w:rPr>
              <w:br/>
              <w:t>№ 4-16</w:t>
            </w:r>
            <w:r>
              <w:rPr>
                <w:color w:val="000000"/>
                <w:sz w:val="20"/>
                <w:szCs w:val="20"/>
              </w:rPr>
              <w:br/>
              <w:t>24 квiтня 2015 р.</w:t>
            </w:r>
            <w:r>
              <w:rPr>
                <w:color w:val="000000"/>
                <w:sz w:val="20"/>
                <w:szCs w:val="20"/>
              </w:rPr>
              <w:br/>
            </w:r>
            <w:r>
              <w:rPr>
                <w:color w:val="000000"/>
                <w:sz w:val="20"/>
                <w:szCs w:val="20"/>
              </w:rPr>
              <w:br/>
            </w:r>
            <w:r>
              <w:rPr>
                <w:color w:val="000000"/>
                <w:sz w:val="20"/>
                <w:szCs w:val="20"/>
              </w:rPr>
              <w:br/>
            </w:r>
            <w:r>
              <w:rPr>
                <w:color w:val="000000"/>
                <w:sz w:val="20"/>
                <w:szCs w:val="20"/>
              </w:rPr>
              <w:br/>
              <w:t>А У Д И Т О Р С Ь К И Й В И С Н О В О К</w:t>
            </w:r>
            <w:r>
              <w:rPr>
                <w:color w:val="000000"/>
                <w:sz w:val="20"/>
                <w:szCs w:val="20"/>
              </w:rPr>
              <w:br/>
              <w:t>(звiт незалежного аудитора)</w:t>
            </w:r>
            <w:r>
              <w:rPr>
                <w:color w:val="000000"/>
                <w:sz w:val="20"/>
                <w:szCs w:val="20"/>
              </w:rPr>
              <w:br/>
              <w:t>незалежної аудиторської фiрми</w:t>
            </w:r>
            <w:r>
              <w:rPr>
                <w:color w:val="000000"/>
                <w:sz w:val="20"/>
                <w:szCs w:val="20"/>
              </w:rPr>
              <w:br/>
              <w:t>ТОВ “ЮВМ – аудит”</w:t>
            </w:r>
            <w:r>
              <w:rPr>
                <w:color w:val="000000"/>
                <w:sz w:val="20"/>
                <w:szCs w:val="20"/>
              </w:rPr>
              <w:br/>
            </w:r>
            <w:r>
              <w:rPr>
                <w:color w:val="000000"/>
                <w:sz w:val="20"/>
                <w:szCs w:val="20"/>
              </w:rPr>
              <w:br/>
              <w:t>щодо фiнансової звiтностi</w:t>
            </w:r>
            <w:r>
              <w:rPr>
                <w:color w:val="000000"/>
                <w:sz w:val="20"/>
                <w:szCs w:val="20"/>
              </w:rPr>
              <w:br/>
              <w:t xml:space="preserve">Публiчного акцiонерного товариства </w:t>
            </w:r>
            <w:r>
              <w:rPr>
                <w:color w:val="000000"/>
                <w:sz w:val="20"/>
                <w:szCs w:val="20"/>
              </w:rPr>
              <w:br/>
              <w:t>«Акцiонерна фiрма «ЯВОРНИК»</w:t>
            </w:r>
            <w:r>
              <w:rPr>
                <w:color w:val="000000"/>
                <w:sz w:val="20"/>
                <w:szCs w:val="20"/>
              </w:rPr>
              <w:br/>
              <w:t>станом на 31 грудня 2014 р.</w:t>
            </w:r>
            <w:r>
              <w:rPr>
                <w:color w:val="000000"/>
                <w:sz w:val="20"/>
                <w:szCs w:val="20"/>
              </w:rPr>
              <w:br/>
            </w:r>
            <w:r>
              <w:rPr>
                <w:color w:val="000000"/>
                <w:sz w:val="20"/>
                <w:szCs w:val="20"/>
              </w:rPr>
              <w:br/>
            </w:r>
            <w:r>
              <w:rPr>
                <w:color w:val="000000"/>
                <w:sz w:val="20"/>
                <w:szCs w:val="20"/>
              </w:rPr>
              <w:br/>
            </w:r>
            <w:r>
              <w:rPr>
                <w:color w:val="000000"/>
                <w:sz w:val="20"/>
                <w:szCs w:val="20"/>
              </w:rPr>
              <w:br/>
            </w:r>
            <w:r>
              <w:rPr>
                <w:color w:val="000000"/>
                <w:sz w:val="20"/>
                <w:szCs w:val="20"/>
              </w:rPr>
              <w:br/>
            </w:r>
            <w:r>
              <w:rPr>
                <w:color w:val="000000"/>
                <w:sz w:val="20"/>
                <w:szCs w:val="20"/>
              </w:rPr>
              <w:br/>
            </w:r>
            <w:r>
              <w:rPr>
                <w:color w:val="000000"/>
                <w:sz w:val="20"/>
                <w:szCs w:val="20"/>
              </w:rPr>
              <w:br/>
              <w:t>Керiвництву Публiчного акцiонерного товариства «Акцiонерна фiрма «ЯВОРНИК».</w:t>
            </w:r>
            <w:r>
              <w:rPr>
                <w:color w:val="000000"/>
                <w:sz w:val="20"/>
                <w:szCs w:val="20"/>
              </w:rPr>
              <w:br/>
              <w:t>Нацiональнiй комiсiї з цiнних паперiв та фондового ринку.</w:t>
            </w:r>
            <w:r>
              <w:rPr>
                <w:color w:val="000000"/>
                <w:sz w:val="20"/>
                <w:szCs w:val="20"/>
              </w:rPr>
              <w:br/>
            </w:r>
            <w:r>
              <w:rPr>
                <w:color w:val="000000"/>
                <w:sz w:val="20"/>
                <w:szCs w:val="20"/>
              </w:rPr>
              <w:br/>
              <w:t>Публiчне акцiонерне товариство “Акцiонерна фiрма «ЯВОРНИК”.</w:t>
            </w:r>
            <w:r>
              <w:rPr>
                <w:color w:val="000000"/>
                <w:sz w:val="20"/>
                <w:szCs w:val="20"/>
              </w:rPr>
              <w:br/>
              <w:t xml:space="preserve">Iдентифiкацiйний код ЄДРПОУ 00273695. </w:t>
            </w:r>
            <w:r>
              <w:rPr>
                <w:color w:val="000000"/>
                <w:sz w:val="20"/>
                <w:szCs w:val="20"/>
              </w:rPr>
              <w:br/>
              <w:t>Виписка серiї АБ № 614385 з єдиного державного реєстру юридичних осiб та фiзичних осiб-пiдприємцiв. Дата та номер запису в Єдиному державному реєстрi юридичних та фiзичних осiб –пiдприємцiв: 14.08.1991р. №№1 311 120 0000 000170 . Перереєстрацiя 29.12.2005р.</w:t>
            </w:r>
            <w:r>
              <w:rPr>
                <w:color w:val="000000"/>
                <w:sz w:val="20"/>
                <w:szCs w:val="20"/>
              </w:rPr>
              <w:br/>
              <w:t xml:space="preserve">Нами вiдповiдно до Мiжнародних стандартiв контролю якостi, аудиту, огляду, iншого надання впевненостi та супутнiх послуг, зокрема до МСА 700 «Формулювання думки та надання звiту щодо фiнансової звiтностi», МСА 705 «Модифiкацiя думки у звiтi незалежного аудитора», МСА 706 «пояснювальнi параграфи та параграфи з iнших питань у звiтi незалежного аудитора», Закону України "Про аудиторську дiяльнiсть" №3125-ХII вiд 22.04.93р. у редакцiї №140-V вiд 14.09.2006 р. зi змiнами й доповненнями, Положень (стандартiв) бухгалтерського облiку, Закону України "Про бухгалтерський облiк i фiнансову звiтнiсть в Українi" №996-X1V вiд 16.07.99 р. зi змiнами та доповненнями та Вимог до аудиторського висновку при розкриттi iнформацiї емiтентами цiнних паперiв (крiм емiтентiв облiгацiй мiсцевої позики), затверджених рiшенням Державної комiсiї з цiнних паперiв та фондового ринку вiд 29.09.2011 р. № 1360 та зареєстрованих Мiнiстерством юстицiї України 28.11.2011 р. за № 1358/20096 проведено аудит повного комплекту фiнансової звiтностi Публiчного акцiонерного товариства «Акцiонерна фiрма «ЯВОРНИК» (надалi Товариство). </w:t>
            </w:r>
            <w:r>
              <w:rPr>
                <w:color w:val="000000"/>
                <w:sz w:val="20"/>
                <w:szCs w:val="20"/>
              </w:rPr>
              <w:br/>
              <w:t xml:space="preserve">Повний пакет фiнансових звiтiв Товариства складається з: </w:t>
            </w:r>
            <w:r>
              <w:rPr>
                <w:color w:val="000000"/>
                <w:sz w:val="20"/>
                <w:szCs w:val="20"/>
              </w:rPr>
              <w:br/>
              <w:t>1. Балансу (Звiту про фiнансовий стан) станом на 31.12.2014р,</w:t>
            </w:r>
            <w:r>
              <w:rPr>
                <w:color w:val="000000"/>
                <w:sz w:val="20"/>
                <w:szCs w:val="20"/>
              </w:rPr>
              <w:br/>
              <w:t>валюта якого складає 19146 тис.грн.</w:t>
            </w:r>
            <w:r>
              <w:rPr>
                <w:color w:val="000000"/>
                <w:sz w:val="20"/>
                <w:szCs w:val="20"/>
              </w:rPr>
              <w:br/>
              <w:t>2. Звiту про фiнансовi результати (Звiту про сукупний дохiд).</w:t>
            </w:r>
            <w:r>
              <w:rPr>
                <w:color w:val="000000"/>
                <w:sz w:val="20"/>
                <w:szCs w:val="20"/>
              </w:rPr>
              <w:br/>
              <w:t>3. Звiту про рух грошових коштiв (за прямим методом) за 2014р .</w:t>
            </w:r>
            <w:r>
              <w:rPr>
                <w:color w:val="000000"/>
                <w:sz w:val="20"/>
                <w:szCs w:val="20"/>
              </w:rPr>
              <w:br/>
              <w:t>4. Звiту про власний капiтал за 2014р., а також з стислого викладу суттєвих принципiв облiкової полiтики та iнших примiток.</w:t>
            </w:r>
            <w:r>
              <w:rPr>
                <w:color w:val="000000"/>
                <w:sz w:val="20"/>
                <w:szCs w:val="20"/>
              </w:rPr>
              <w:br/>
            </w:r>
            <w:r>
              <w:rPr>
                <w:color w:val="000000"/>
                <w:sz w:val="20"/>
                <w:szCs w:val="20"/>
              </w:rPr>
              <w:br/>
              <w:t>Вiдповiдальнiсть управлiнського персоналу</w:t>
            </w:r>
            <w:r>
              <w:rPr>
                <w:color w:val="000000"/>
                <w:sz w:val="20"/>
                <w:szCs w:val="20"/>
              </w:rPr>
              <w:br/>
              <w:t xml:space="preserve">Управлiнський персонал несе вiдповiдальнiсть за складання i достовiрне подання цiєї фiнансової звiтностi вiдповiдно </w:t>
            </w:r>
            <w:r>
              <w:rPr>
                <w:color w:val="000000"/>
                <w:sz w:val="20"/>
                <w:szCs w:val="20"/>
              </w:rPr>
              <w:lastRenderedPageBreak/>
              <w:t>до вимог Закону України "Про бухгалтерський облiк i фiнансову звiтнiсть в Українi" вiд 16.07.1999р. № 996-ХIV, Мiжнародних стандартiв фiнансової звiтностi та за такий внутрiшнiй контроль, який управлiнський персонал визначає як необхiдний для того, щоб забезпечити складання фiнансової звiтностi, що не мiстить суттєвих викривлень унаслiдок шахрайства або помилки.</w:t>
            </w:r>
            <w:r>
              <w:rPr>
                <w:color w:val="000000"/>
                <w:sz w:val="20"/>
                <w:szCs w:val="20"/>
              </w:rPr>
              <w:br/>
              <w:t>Вiдповiдальнiсть аудитора</w:t>
            </w:r>
            <w:r>
              <w:rPr>
                <w:color w:val="000000"/>
                <w:sz w:val="20"/>
                <w:szCs w:val="20"/>
              </w:rPr>
              <w:br/>
              <w:t>Нашою вiдповiдальнiстю є висловлення думки щодо цiєї фiнансової звiтностi на основi результатiв проведеного нами аудиту. Ми провели аудит вiдповiдно до Мiжнародних стандартiв аудиту. Цi стандарти вимагають вiд нас дотримання вiдповiдних етичних вимог, а також планування й виконання аудиту для отримання достатньої впевненостi, що фiнансова звiтнiсть не мiстить суттєвих викривлень.</w:t>
            </w:r>
            <w:r>
              <w:rPr>
                <w:color w:val="000000"/>
                <w:sz w:val="20"/>
                <w:szCs w:val="20"/>
              </w:rPr>
              <w:br/>
              <w:t>Обсяг аудиторської перевiрки</w:t>
            </w:r>
            <w:r>
              <w:rPr>
                <w:color w:val="000000"/>
                <w:sz w:val="20"/>
                <w:szCs w:val="20"/>
              </w:rPr>
              <w:br/>
              <w:t>Нами проведено перевiрку вiдповiдно до вимог Закону України "Про аудиторську дiяльнiсть", Мiжнародних Стандартiв Аудиту та у вiдповiдностi до "Методичних рекомендацiй щодо формату аудиторського висновку ".</w:t>
            </w:r>
            <w:r>
              <w:rPr>
                <w:color w:val="000000"/>
                <w:sz w:val="20"/>
                <w:szCs w:val="20"/>
              </w:rPr>
              <w:br/>
              <w:t>Аудит передбачає виконання аудиторських процедур для отримання аудиторських доказiв щодо сум i розкриттiв у фiнансовiй звiтностi. Вибiр процедур залежить вiд судження аудитора, включаючи оцiнку ризикiв суттєвих викривлень фiнансової звiтностi внаслiдок шахрайства або помилки. Виконуючи оцiнку цих ризикiв, аудитор розглядає заходи внутрiшнього контролю, що стосуються складання та достовiрного подання суб'єктом господарювання фiнансової звiтностi, з метою розробки аудиторських процедур, якi вiдповiдають обставинам, а не з метою висловлення думки щодо ефективностi внутрiшнього контролю суб'єкта господарювання. Аудит включає також оцiнку вiдповiдностi використаних облiкових полiтик, прийнятнiсть облiкових оцiнок, виконаних управлiнським персоналом, та оцiнку загального подання фiнансової звiтностi.</w:t>
            </w:r>
            <w:r>
              <w:rPr>
                <w:color w:val="000000"/>
                <w:sz w:val="20"/>
                <w:szCs w:val="20"/>
              </w:rPr>
              <w:br/>
              <w:t>Бухгалтерський облiк товариства ведеться за журнально-ордерною формою облiку у вiдповiдностi iз вимогами Закону України "Про бухгалтерський облiк та фiнансову звiтнiсть в Українi" № 996-ХIУ вiд 16.07.1999р. та концептуальної основи. Данi бухгалтерських рахункiв спiвставнi в бухгалтерських регiстрах, головнiй книзi i балансi та пiдтверджуються первинними документами.</w:t>
            </w:r>
            <w:r>
              <w:rPr>
                <w:color w:val="000000"/>
                <w:sz w:val="20"/>
                <w:szCs w:val="20"/>
              </w:rPr>
              <w:br/>
              <w:t xml:space="preserve">Аудиторами не виявлено суттєвих невiдповiдностей мiж фiнансовою звiтнiстю, що перевiрялася, та iнформацiєю, що розкривається емiтентом i подається до Нацiональнiй комiсiї з цiнних паперiв та фондового ринку. </w:t>
            </w:r>
            <w:r>
              <w:rPr>
                <w:color w:val="000000"/>
                <w:sz w:val="20"/>
                <w:szCs w:val="20"/>
              </w:rPr>
              <w:br/>
              <w:t>Застосована товариством облiкова полiтика є прийнятною i вiдповiдає концептуальнiй основi фiнансової звiтностi, передбаченiй мiжнародними стандартами фiнансової звiтностi та чинним законодавством України. Облiковi оцiнки, зробленi управлiнським персоналом, є прийнятними. Iнформацiя, представлена у фiнансових звiтах, є вiдповiдною, надiйною, порiвняльною та зрозумiлою, що дозволяє користувачам зрозумiти вплив суттєвих операцiй та подiй на подану iнформацiю.</w:t>
            </w:r>
            <w:r>
              <w:rPr>
                <w:color w:val="000000"/>
                <w:sz w:val="20"/>
                <w:szCs w:val="20"/>
              </w:rPr>
              <w:br/>
              <w:t>Структура та змiст фiнансових звiтiв вiдповiдають вимогам чинного законодавства України. А тому фiнансовi звiти товариства, пiдготовленi та представленi у вiдповiдностi до цих вимог, не мiстять суттєвих викривлень.</w:t>
            </w:r>
            <w:r>
              <w:rPr>
                <w:color w:val="000000"/>
                <w:sz w:val="20"/>
                <w:szCs w:val="20"/>
              </w:rPr>
              <w:br/>
              <w:t xml:space="preserve">Фiнансова звiтнiсть складена на основi даних бухгалтерського облiку товариства у вiдповiдностi до вимог чинного законодавства. Iнформацiя за видами активiв розкрита в цiлому повно i об'єктивно, що дає змогу вiрно розумiти фiнансовий стан товариства. Iнформацiя за видами зобов'язань розкрита в цiлому повно i об'єктивно, що дає змогу вiрно розумiти фiнансовий стан товариства. Iнформацiя про власний капiтал розкрита в цiлому повно i об'єктивно, що дає змогу вiрно розумiти фiнансовий стан товариства. </w:t>
            </w:r>
            <w:r>
              <w:rPr>
                <w:color w:val="000000"/>
                <w:sz w:val="20"/>
                <w:szCs w:val="20"/>
              </w:rPr>
              <w:br/>
              <w:t>Розмiр чистих активiв товариства не вiдповiдає вимогам п. 4 ст. 144 Цивiльного Кодексу України.</w:t>
            </w:r>
            <w:r>
              <w:rPr>
                <w:color w:val="000000"/>
                <w:sz w:val="20"/>
                <w:szCs w:val="20"/>
              </w:rPr>
              <w:br/>
              <w:t xml:space="preserve">Концептуальною основою фiнансової звiтностi є загальнi вимоги стосовно подання iнформацiї про фiнансову звiтнiсть згiдно з Мiжнародними стандартами фiнансової звiтностi, дiючими на Українi, якi вимагають розкриття i подання iнформацiї у вiдповiдностi з принципами безперервностi, послiдовностi, суттєвостi, порiвнянностi iнформацiї, структури та змiсту фiнансової звiтностi. </w:t>
            </w:r>
            <w:r>
              <w:rPr>
                <w:color w:val="000000"/>
                <w:sz w:val="20"/>
                <w:szCs w:val="20"/>
              </w:rPr>
              <w:br/>
              <w:t>Аудитор вважає за можливе пiдтвердити, що прийнята система бухгалтерського облiку в цiлому задовольняє законодавчим i нормативним вимогам, дiючим на Українi.</w:t>
            </w:r>
            <w:r>
              <w:rPr>
                <w:color w:val="000000"/>
                <w:sz w:val="20"/>
                <w:szCs w:val="20"/>
              </w:rPr>
              <w:br/>
              <w:t>На нашу думку, проведена аудиторська перевiрка забезпечує розумну основу для аудиторського висновку.</w:t>
            </w:r>
            <w:r>
              <w:rPr>
                <w:color w:val="000000"/>
                <w:sz w:val="20"/>
                <w:szCs w:val="20"/>
              </w:rPr>
              <w:br/>
              <w:t xml:space="preserve">Аудиторська думка </w:t>
            </w:r>
            <w:r>
              <w:rPr>
                <w:color w:val="000000"/>
                <w:sz w:val="20"/>
                <w:szCs w:val="20"/>
              </w:rPr>
              <w:br/>
              <w:t xml:space="preserve">Звертаємо увагу на умови здiйснення дiяльностi у звiтному роцi, а саме на полiтичнi та економiчнi змiни в Українi, якi впливали та можуть впливати на дiяльнiсть Товариства. Крiм того, ми були призначенi аудиторами компанiї пiсля 31 грудня 2014 року, ми не мали змоги спостерiгати за iнвентаризацiєю основних засобiв та зобов'язань на початок i на кiнець року (тому висловлення думки щодо вказаного базується на наявних документах бухгалтерського облiку) , що є обмеженням обсягу роботи, у зв'язку з чим нами висловлюється умовно-позитивна думка. </w:t>
            </w:r>
            <w:r>
              <w:rPr>
                <w:color w:val="000000"/>
                <w:sz w:val="20"/>
                <w:szCs w:val="20"/>
              </w:rPr>
              <w:br/>
              <w:t xml:space="preserve">Концептуальною основою фiнансової звiтностi є загальнi вимоги стосовно подання iнформацiї про фiнансову звiтнiсть згiдно з Мiжнародними стандартами фiнансової звiтностi, дiючими на Українi, якi вимагають правдивого розкриття i подання iнформацiї у вiдповiдностi з принципами безперервностi, послiдовностi, суттєвостi, порiвнянностi iнформацiї, структури та змiсту фiнансової звiтностi. </w:t>
            </w:r>
            <w:r>
              <w:rPr>
                <w:color w:val="000000"/>
                <w:sz w:val="20"/>
                <w:szCs w:val="20"/>
              </w:rPr>
              <w:br/>
              <w:t>На нашу думку, за винятком впливу питання, про яке йдеться у параграфi "Аудиторська думка" фiнансова звiтнiсть, вiдповiдно до визначеної концептуальної основи фiнансової звiтностi та прийнятої облiкової полiтики Товариства, i вiдповiдає встановленим вимогам чинного законодавства України та Мiжнародних стандартiв фiнансової звiтностi, вiдображає достовiрно в усiх суттєвих аспектах фiнансовий стан Публiчного акцiонерного товариства «Акцiонерна фiрма «ЯВОРНИК» станом на 31 грудня 2014 року, а також результати його дiяльностi, рух грошових коштiв та капiталу за 2014 рiк.</w:t>
            </w:r>
            <w:r>
              <w:rPr>
                <w:color w:val="000000"/>
                <w:sz w:val="20"/>
                <w:szCs w:val="20"/>
              </w:rPr>
              <w:br/>
              <w:t xml:space="preserve">Активи i зобов’язання враховуються на тiй пiдставi, що Товариство зможе виконати свої зобов’язання i реалiзувати </w:t>
            </w:r>
            <w:r>
              <w:rPr>
                <w:color w:val="000000"/>
                <w:sz w:val="20"/>
                <w:szCs w:val="20"/>
              </w:rPr>
              <w:lastRenderedPageBreak/>
              <w:t>активи в процесi звичайної дiяльностi як мiнiмум 12 мiсяцiв з дати складання перевiреної аудитором фiнансової звiтностi. Проведенi аудиторськi процедури дають нам можливiсть пiдтвердити припущення про безперервнiсть дiяльностi Товариства. Рiчна фiнансова звiтнiсть вiдображає поточну оцiнку управлiнським персоналом можливого впливу умов здiйснення дiяльностi на операцiї та фiнансовий стан Товариства та не мiстить посилання, якi могли б мати мiсце, якби Товариство не змогло продовжувати свою дiяльнiсть у майбутньому.</w:t>
            </w:r>
            <w:r>
              <w:rPr>
                <w:color w:val="000000"/>
                <w:sz w:val="20"/>
                <w:szCs w:val="20"/>
              </w:rPr>
              <w:br/>
              <w:t>Проведений аналiз показникiв фiнансового стану товариства дає нам можливiсть зробити висновок, що вищевказаний досягнутий рiвень показникiв не забезпечує Товариству середню платоспроможнiсть та фiнансову стiйкiсть при вiрогiдностi його безперервного функцiонування, як суб’єкта господарювання.</w:t>
            </w:r>
            <w:r>
              <w:rPr>
                <w:color w:val="000000"/>
                <w:sz w:val="20"/>
                <w:szCs w:val="20"/>
              </w:rPr>
              <w:br/>
              <w:t>Станом на звiтну дату Товариство не має в управлiннi активiв недержавних пенсiйних фондiв.</w:t>
            </w:r>
            <w:r>
              <w:rPr>
                <w:color w:val="000000"/>
                <w:sz w:val="20"/>
                <w:szCs w:val="20"/>
              </w:rPr>
              <w:br/>
              <w:t>Звiт включає 22 сторiнки, пiдписаних аудиторами.</w:t>
            </w:r>
            <w:r>
              <w:rPr>
                <w:color w:val="000000"/>
                <w:sz w:val="20"/>
                <w:szCs w:val="20"/>
              </w:rPr>
              <w:br/>
            </w:r>
            <w:r>
              <w:rPr>
                <w:color w:val="000000"/>
                <w:sz w:val="20"/>
                <w:szCs w:val="20"/>
              </w:rPr>
              <w:br/>
            </w:r>
            <w:r>
              <w:rPr>
                <w:color w:val="000000"/>
                <w:sz w:val="20"/>
                <w:szCs w:val="20"/>
              </w:rPr>
              <w:br/>
              <w:t>Помiчник аудитора Нагородна М.В.</w:t>
            </w:r>
            <w:r>
              <w:rPr>
                <w:color w:val="000000"/>
                <w:sz w:val="20"/>
                <w:szCs w:val="20"/>
              </w:rPr>
              <w:br/>
            </w:r>
            <w:r>
              <w:rPr>
                <w:color w:val="000000"/>
                <w:sz w:val="20"/>
                <w:szCs w:val="20"/>
              </w:rPr>
              <w:br/>
              <w:t>Аудитор Холод В.I.</w:t>
            </w:r>
            <w:r>
              <w:rPr>
                <w:color w:val="000000"/>
                <w:sz w:val="20"/>
                <w:szCs w:val="20"/>
              </w:rPr>
              <w:br/>
              <w:t>Сертифiкат серiї А № 003202 вiд 25.09.2011р.</w:t>
            </w:r>
            <w:r>
              <w:rPr>
                <w:color w:val="000000"/>
                <w:sz w:val="20"/>
                <w:szCs w:val="20"/>
              </w:rPr>
              <w:br/>
            </w:r>
            <w:r>
              <w:rPr>
                <w:color w:val="000000"/>
                <w:sz w:val="20"/>
                <w:szCs w:val="20"/>
              </w:rPr>
              <w:br/>
              <w:t>Директор аудиторської фiрми Кузуб М.В.</w:t>
            </w:r>
            <w:r>
              <w:rPr>
                <w:color w:val="000000"/>
                <w:sz w:val="20"/>
                <w:szCs w:val="20"/>
              </w:rPr>
              <w:br/>
              <w:t>“ Ю В М - а у д и т “ Сертифiкат серiї А № 004416 вiд 29.10.2009р.- АПУ</w:t>
            </w:r>
            <w:r>
              <w:rPr>
                <w:color w:val="000000"/>
                <w:sz w:val="20"/>
                <w:szCs w:val="20"/>
              </w:rPr>
              <w:br/>
              <w:t>Свiдоцтво серiї АБ №000626 вiд 11.12.2007р. - ДКЦПФР</w:t>
            </w:r>
            <w:r>
              <w:rPr>
                <w:color w:val="000000"/>
                <w:sz w:val="20"/>
                <w:szCs w:val="20"/>
              </w:rPr>
              <w:br/>
            </w:r>
            <w:r>
              <w:rPr>
                <w:color w:val="000000"/>
                <w:sz w:val="20"/>
                <w:szCs w:val="20"/>
              </w:rPr>
              <w:br/>
            </w:r>
            <w:r>
              <w:rPr>
                <w:color w:val="000000"/>
                <w:sz w:val="20"/>
                <w:szCs w:val="20"/>
              </w:rPr>
              <w:br/>
              <w:t>Дата видачi аудиторського висновку 24 квiтня 2015 р.</w:t>
            </w:r>
            <w:r>
              <w:rPr>
                <w:color w:val="000000"/>
                <w:sz w:val="20"/>
                <w:szCs w:val="20"/>
              </w:rPr>
              <w:br/>
            </w:r>
            <w:r>
              <w:rPr>
                <w:color w:val="000000"/>
                <w:sz w:val="20"/>
                <w:szCs w:val="20"/>
              </w:rPr>
              <w:br/>
            </w:r>
          </w:p>
        </w:tc>
      </w:tr>
      <w:tr w:rsidR="00CD61FE" w:rsidTr="00BF66ED">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lastRenderedPageBreak/>
              <w:t>д/н</w:t>
            </w:r>
          </w:p>
        </w:tc>
      </w:tr>
      <w:tr w:rsidR="00CD61FE" w:rsidTr="00BF66ED">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д/н</w:t>
            </w:r>
          </w:p>
        </w:tc>
      </w:tr>
      <w:tr w:rsidR="00CD61FE" w:rsidTr="00BF66ED">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д/н</w:t>
            </w:r>
          </w:p>
        </w:tc>
      </w:tr>
    </w:tbl>
    <w:p w:rsidR="00CD61FE" w:rsidRDefault="00CD61FE" w:rsidP="00CD61FE">
      <w:pPr>
        <w:rPr>
          <w:color w:val="000000"/>
        </w:rPr>
        <w:sectPr w:rsidR="00CD61FE">
          <w:pgSz w:w="11907" w:h="16840"/>
          <w:pgMar w:top="1134" w:right="851" w:bottom="851" w:left="851" w:header="0" w:footer="0" w:gutter="0"/>
          <w:cols w:space="720"/>
        </w:sectPr>
      </w:pPr>
    </w:p>
    <w:p w:rsidR="00CD61FE" w:rsidRDefault="00CD61FE" w:rsidP="00CD61FE">
      <w:pPr>
        <w:pStyle w:val="3"/>
        <w:rPr>
          <w:rFonts w:eastAsia="Times New Roman"/>
          <w:color w:val="000000"/>
        </w:rPr>
      </w:pPr>
      <w:r>
        <w:rPr>
          <w:rFonts w:eastAsia="Times New Roman"/>
          <w:color w:val="000000"/>
        </w:rPr>
        <w:lastRenderedPageBreak/>
        <w:t>Інформація про стан корпоративного управління</w:t>
      </w:r>
    </w:p>
    <w:p w:rsidR="00CD61FE" w:rsidRDefault="00CD61FE" w:rsidP="00CD61FE">
      <w:pPr>
        <w:pStyle w:val="3"/>
        <w:rPr>
          <w:rFonts w:eastAsia="Times New Roman"/>
          <w:color w:val="000000"/>
        </w:rPr>
      </w:pPr>
      <w:r>
        <w:rPr>
          <w:rFonts w:eastAsia="Times New Roman"/>
          <w:color w:val="000000"/>
        </w:rPr>
        <w:t>ЗАГАЛЬНІ ЗБОРИ АКЦІОНЕРІВ</w:t>
      </w:r>
    </w:p>
    <w:p w:rsidR="00CD61FE" w:rsidRDefault="00CD61FE" w:rsidP="00CD61FE">
      <w:pPr>
        <w:pStyle w:val="4"/>
        <w:jc w:val="left"/>
        <w:rPr>
          <w:rFonts w:eastAsia="Times New Roman"/>
          <w:color w:val="000000"/>
        </w:rPr>
      </w:pPr>
      <w:r>
        <w:rPr>
          <w:rFonts w:eastAsia="Times New Roman"/>
          <w:color w:val="000000"/>
        </w:rPr>
        <w:t>Яку кількість загальних зборів було проведено за минулі три роки?</w:t>
      </w:r>
    </w:p>
    <w:tbl>
      <w:tblPr>
        <w:tblW w:w="5000" w:type="pct"/>
        <w:tblCellMar>
          <w:top w:w="15" w:type="dxa"/>
          <w:left w:w="15" w:type="dxa"/>
          <w:bottom w:w="15" w:type="dxa"/>
          <w:right w:w="15" w:type="dxa"/>
        </w:tblCellMar>
        <w:tblLook w:val="04A0"/>
      </w:tblPr>
      <w:tblGrid>
        <w:gridCol w:w="1032"/>
        <w:gridCol w:w="2065"/>
        <w:gridCol w:w="4130"/>
        <w:gridCol w:w="3098"/>
      </w:tblGrid>
      <w:tr w:rsidR="00CD61FE" w:rsidTr="00BF66ED">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 з/п</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 xml:space="preserve">Рік </w:t>
            </w:r>
          </w:p>
        </w:t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 xml:space="preserve">Кількість зборів, усього </w:t>
            </w:r>
          </w:p>
        </w:tc>
        <w:tc>
          <w:tcPr>
            <w:tcW w:w="1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 xml:space="preserve">У тому числі позачергових </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2014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bl>
    <w:p w:rsidR="00CD61FE" w:rsidRDefault="00CD61FE" w:rsidP="00CD61FE">
      <w:pPr>
        <w:rPr>
          <w:color w:val="000000"/>
        </w:rPr>
      </w:pPr>
    </w:p>
    <w:p w:rsidR="00CD61FE" w:rsidRDefault="00CD61FE" w:rsidP="00CD61FE">
      <w:pPr>
        <w:pStyle w:val="4"/>
        <w:jc w:val="left"/>
        <w:rPr>
          <w:rFonts w:eastAsia="Times New Roman"/>
          <w:color w:val="000000"/>
        </w:rPr>
      </w:pPr>
      <w:r>
        <w:rPr>
          <w:rFonts w:eastAsia="Times New Roman"/>
          <w:color w:val="000000"/>
        </w:rPr>
        <w:t xml:space="preserve">Який орган здійснював реєстрацію акціонерів для участі в загальних зборах акціонерів останнього разу? </w:t>
      </w:r>
    </w:p>
    <w:tbl>
      <w:tblPr>
        <w:tblW w:w="5000" w:type="pct"/>
        <w:tblCellMar>
          <w:top w:w="15" w:type="dxa"/>
          <w:left w:w="15" w:type="dxa"/>
          <w:bottom w:w="15" w:type="dxa"/>
          <w:right w:w="15" w:type="dxa"/>
        </w:tblCellMar>
        <w:tblLook w:val="04A0"/>
      </w:tblPr>
      <w:tblGrid>
        <w:gridCol w:w="7227"/>
        <w:gridCol w:w="1549"/>
        <w:gridCol w:w="1549"/>
      </w:tblGrid>
      <w:tr w:rsidR="00CD61FE" w:rsidTr="00BF66ED">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Ні</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Реєстраційна комісія, призначена особою, що скликала загальні збори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 xml:space="preserve">Акціонери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Депозитарна установа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Інше (запишіть): д/н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Ні</w:t>
            </w:r>
          </w:p>
        </w:tc>
      </w:tr>
    </w:tbl>
    <w:p w:rsidR="00CD61FE" w:rsidRDefault="00CD61FE" w:rsidP="00CD61FE">
      <w:pPr>
        <w:rPr>
          <w:color w:val="000000"/>
        </w:rPr>
      </w:pPr>
    </w:p>
    <w:p w:rsidR="00CD61FE" w:rsidRDefault="00CD61FE" w:rsidP="00CD61FE">
      <w:pPr>
        <w:pStyle w:val="4"/>
        <w:jc w:val="left"/>
        <w:rPr>
          <w:rFonts w:eastAsia="Times New Roman"/>
          <w:color w:val="000000"/>
        </w:rPr>
      </w:pPr>
      <w:r>
        <w:rPr>
          <w:rFonts w:eastAsia="Times New Roman"/>
          <w:color w:val="000000"/>
        </w:rPr>
        <w:t>Який орган здійснював контроль за станом реєстрації акціонерів або їх представників для участі в останніх загальних зборах (за наявності контролю)?</w:t>
      </w:r>
    </w:p>
    <w:tbl>
      <w:tblPr>
        <w:tblW w:w="5000" w:type="pct"/>
        <w:tblCellMar>
          <w:top w:w="15" w:type="dxa"/>
          <w:left w:w="15" w:type="dxa"/>
          <w:bottom w:w="15" w:type="dxa"/>
          <w:right w:w="15" w:type="dxa"/>
        </w:tblCellMar>
        <w:tblLook w:val="04A0"/>
      </w:tblPr>
      <w:tblGrid>
        <w:gridCol w:w="7227"/>
        <w:gridCol w:w="1549"/>
        <w:gridCol w:w="1549"/>
      </w:tblGrid>
      <w:tr w:rsidR="00CD61FE" w:rsidTr="00BF66ED">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Ні</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 xml:space="preserve">Національна комісія з цінних паперів та фондового ринку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 xml:space="preserve">Акціонери, які володіють у сукупності більше ніж 10 відсотків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p>
        </w:tc>
      </w:tr>
    </w:tbl>
    <w:p w:rsidR="00CD61FE" w:rsidRDefault="00CD61FE" w:rsidP="00CD61FE">
      <w:pPr>
        <w:rPr>
          <w:color w:val="000000"/>
        </w:rPr>
      </w:pPr>
    </w:p>
    <w:p w:rsidR="00CD61FE" w:rsidRDefault="00CD61FE" w:rsidP="00CD61FE">
      <w:pPr>
        <w:pStyle w:val="4"/>
        <w:jc w:val="left"/>
        <w:rPr>
          <w:rFonts w:eastAsia="Times New Roman"/>
          <w:color w:val="000000"/>
        </w:rPr>
      </w:pPr>
      <w:r>
        <w:rPr>
          <w:rFonts w:eastAsia="Times New Roman"/>
          <w:color w:val="000000"/>
        </w:rPr>
        <w:t xml:space="preserve">У який спосіб відбувалось голосування з питань порядку денного на загальних зборах останнього разу? </w:t>
      </w:r>
    </w:p>
    <w:tbl>
      <w:tblPr>
        <w:tblW w:w="5000" w:type="pct"/>
        <w:tblCellMar>
          <w:top w:w="15" w:type="dxa"/>
          <w:left w:w="15" w:type="dxa"/>
          <w:bottom w:w="15" w:type="dxa"/>
          <w:right w:w="15" w:type="dxa"/>
        </w:tblCellMar>
        <w:tblLook w:val="04A0"/>
      </w:tblPr>
      <w:tblGrid>
        <w:gridCol w:w="7227"/>
        <w:gridCol w:w="1549"/>
        <w:gridCol w:w="1549"/>
      </w:tblGrid>
      <w:tr w:rsidR="00CD61FE" w:rsidTr="00BF66ED">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Ні</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 xml:space="preserve">Підняттям карток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 xml:space="preserve">Бюлетенями (таємне голосування)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 xml:space="preserve">Підняттям рук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Інше (запишіть): Бюлетенями</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Ні</w:t>
            </w:r>
          </w:p>
        </w:tc>
      </w:tr>
    </w:tbl>
    <w:p w:rsidR="00CD61FE" w:rsidRDefault="00CD61FE" w:rsidP="00CD61FE">
      <w:pPr>
        <w:rPr>
          <w:color w:val="000000"/>
        </w:rPr>
      </w:pPr>
    </w:p>
    <w:p w:rsidR="00CD61FE" w:rsidRDefault="00CD61FE" w:rsidP="00CD61FE">
      <w:pPr>
        <w:pStyle w:val="4"/>
        <w:jc w:val="left"/>
        <w:rPr>
          <w:rFonts w:eastAsia="Times New Roman"/>
          <w:color w:val="000000"/>
        </w:rPr>
      </w:pPr>
      <w:r>
        <w:rPr>
          <w:rFonts w:eastAsia="Times New Roman"/>
          <w:color w:val="000000"/>
        </w:rPr>
        <w:t xml:space="preserve">Які були основні причини скликання останніх позачергових зборів у звітному періоді? </w:t>
      </w:r>
    </w:p>
    <w:tbl>
      <w:tblPr>
        <w:tblW w:w="5000" w:type="pct"/>
        <w:tblCellMar>
          <w:top w:w="15" w:type="dxa"/>
          <w:left w:w="15" w:type="dxa"/>
          <w:bottom w:w="15" w:type="dxa"/>
          <w:right w:w="15" w:type="dxa"/>
        </w:tblCellMar>
        <w:tblLook w:val="04A0"/>
      </w:tblPr>
      <w:tblGrid>
        <w:gridCol w:w="7227"/>
        <w:gridCol w:w="1549"/>
        <w:gridCol w:w="1549"/>
      </w:tblGrid>
      <w:tr w:rsidR="00CD61FE" w:rsidTr="00BF66ED">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Ні</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 xml:space="preserve">Реорганізація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Додатковий випуск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Унесення змін до статуту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 xml:space="preserve">Прийняття рішення про збільшення статутного капіталу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 xml:space="preserve">Прийняття рішення про зменьшення статутного капіталу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lastRenderedPageBreak/>
              <w:t>Обрання або припинення повноважень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Обрання або припинення повноважень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Обрання або припинення повноважень членів ревізійної комісії (ревізора)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Делегування додаткових повноважень наглядовій раді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Інше (запишіть): д/н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Ні</w:t>
            </w:r>
          </w:p>
        </w:tc>
      </w:tr>
    </w:tbl>
    <w:p w:rsidR="00CD61FE" w:rsidRDefault="00CD61FE" w:rsidP="00CD61FE">
      <w:pPr>
        <w:rPr>
          <w:color w:val="000000"/>
        </w:rPr>
      </w:pPr>
    </w:p>
    <w:tbl>
      <w:tblPr>
        <w:tblW w:w="5000" w:type="pct"/>
        <w:tblCellMar>
          <w:top w:w="15" w:type="dxa"/>
          <w:left w:w="15" w:type="dxa"/>
          <w:bottom w:w="15" w:type="dxa"/>
          <w:right w:w="15" w:type="dxa"/>
        </w:tblCellMar>
        <w:tblLook w:val="04A0"/>
      </w:tblPr>
      <w:tblGrid>
        <w:gridCol w:w="9965"/>
        <w:gridCol w:w="360"/>
      </w:tblGrid>
      <w:tr w:rsidR="00CD61FE" w:rsidTr="00BF66ED">
        <w:tc>
          <w:tcPr>
            <w:tcW w:w="0" w:type="auto"/>
            <w:tcMar>
              <w:top w:w="60" w:type="dxa"/>
              <w:left w:w="60" w:type="dxa"/>
              <w:bottom w:w="60" w:type="dxa"/>
              <w:right w:w="60" w:type="dxa"/>
            </w:tcMar>
            <w:vAlign w:val="center"/>
            <w:hideMark/>
          </w:tcPr>
          <w:p w:rsidR="00CD61FE" w:rsidRDefault="00CD61FE" w:rsidP="00BF66ED">
            <w:pPr>
              <w:rPr>
                <w:b/>
                <w:bCs/>
                <w:color w:val="000000"/>
              </w:rPr>
            </w:pPr>
            <w:r>
              <w:rPr>
                <w:b/>
                <w:bCs/>
                <w:color w:val="000000"/>
              </w:rPr>
              <w:t xml:space="preserve">Чи проводились у звітному році загальні збори акціонерів у формі заочного голосування? (так/ні) </w:t>
            </w:r>
          </w:p>
        </w:tc>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r>
              <w:rPr>
                <w:color w:val="000000"/>
              </w:rPr>
              <w:t>Ні</w:t>
            </w:r>
          </w:p>
        </w:tc>
      </w:tr>
    </w:tbl>
    <w:p w:rsidR="00CD61FE" w:rsidRDefault="00CD61FE" w:rsidP="00CD61FE">
      <w:pPr>
        <w:pStyle w:val="3"/>
        <w:rPr>
          <w:rFonts w:eastAsia="Times New Roman"/>
          <w:color w:val="000000"/>
        </w:rPr>
      </w:pPr>
      <w:r>
        <w:rPr>
          <w:rFonts w:eastAsia="Times New Roman"/>
          <w:color w:val="000000"/>
        </w:rPr>
        <w:t>ОРГАНИ УПРАВЛІННЯ</w:t>
      </w:r>
    </w:p>
    <w:p w:rsidR="00CD61FE" w:rsidRDefault="00CD61FE" w:rsidP="00CD61FE">
      <w:pPr>
        <w:pStyle w:val="4"/>
        <w:jc w:val="left"/>
        <w:rPr>
          <w:rFonts w:eastAsia="Times New Roman"/>
          <w:color w:val="000000"/>
        </w:rPr>
      </w:pPr>
      <w:r>
        <w:rPr>
          <w:rFonts w:eastAsia="Times New Roman"/>
          <w:color w:val="000000"/>
        </w:rPr>
        <w:t>Який склад наглядової ради (за наявності)?</w:t>
      </w:r>
    </w:p>
    <w:tbl>
      <w:tblPr>
        <w:tblW w:w="5000" w:type="pct"/>
        <w:tblCellMar>
          <w:top w:w="15" w:type="dxa"/>
          <w:left w:w="15" w:type="dxa"/>
          <w:bottom w:w="15" w:type="dxa"/>
          <w:right w:w="15" w:type="dxa"/>
        </w:tblCellMar>
        <w:tblLook w:val="04A0"/>
      </w:tblPr>
      <w:tblGrid>
        <w:gridCol w:w="8776"/>
        <w:gridCol w:w="1549"/>
      </w:tblGrid>
      <w:tr w:rsidR="00CD61FE" w:rsidTr="00BF66ED">
        <w:tc>
          <w:tcPr>
            <w:tcW w:w="4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(осіб)</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 xml:space="preserve">Кількість членів наглядової ради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3</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 xml:space="preserve">Кількість представників акціонерів, що працюють у товаристві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 xml:space="preserve">Кількість представників держави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 xml:space="preserve">Кількість представників акціонерів, що володіють більше 10 відсотків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 xml:space="preserve">Кількість представників акціонерів, що володіють меньше 10 відсотків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3</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 xml:space="preserve">Кількість представників акціонерів - юридичних осіб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bl>
    <w:p w:rsidR="00CD61FE" w:rsidRDefault="00CD61FE" w:rsidP="00CD61FE">
      <w:pPr>
        <w:rPr>
          <w:color w:val="000000"/>
        </w:rPr>
      </w:pPr>
    </w:p>
    <w:p w:rsidR="00CD61FE" w:rsidRDefault="00CD61FE" w:rsidP="00CD61FE">
      <w:pPr>
        <w:pStyle w:val="4"/>
        <w:jc w:val="left"/>
        <w:rPr>
          <w:rFonts w:eastAsia="Times New Roman"/>
          <w:color w:val="000000"/>
        </w:rPr>
      </w:pPr>
      <w:r>
        <w:rPr>
          <w:rFonts w:eastAsia="Times New Roman"/>
          <w:color w:val="000000"/>
        </w:rPr>
        <w:t>Чи проводила наглядова рада самооцінку?</w:t>
      </w:r>
    </w:p>
    <w:tbl>
      <w:tblPr>
        <w:tblW w:w="5000" w:type="pct"/>
        <w:tblCellMar>
          <w:top w:w="15" w:type="dxa"/>
          <w:left w:w="15" w:type="dxa"/>
          <w:bottom w:w="15" w:type="dxa"/>
          <w:right w:w="15" w:type="dxa"/>
        </w:tblCellMar>
        <w:tblLook w:val="04A0"/>
      </w:tblPr>
      <w:tblGrid>
        <w:gridCol w:w="7227"/>
        <w:gridCol w:w="1549"/>
        <w:gridCol w:w="1549"/>
      </w:tblGrid>
      <w:tr w:rsidR="00CD61FE" w:rsidTr="00BF66ED">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Ні</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Складу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Організації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Інше (запишить)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дн</w:t>
            </w:r>
          </w:p>
        </w:tc>
      </w:tr>
    </w:tbl>
    <w:p w:rsidR="00CD61FE" w:rsidRDefault="00CD61FE" w:rsidP="00CD61FE">
      <w:pPr>
        <w:rPr>
          <w:color w:val="000000"/>
        </w:rPr>
      </w:pPr>
    </w:p>
    <w:tbl>
      <w:tblPr>
        <w:tblW w:w="5000" w:type="pct"/>
        <w:tblCellMar>
          <w:top w:w="15" w:type="dxa"/>
          <w:left w:w="15" w:type="dxa"/>
          <w:bottom w:w="15" w:type="dxa"/>
          <w:right w:w="15" w:type="dxa"/>
        </w:tblCellMar>
        <w:tblLook w:val="04A0"/>
      </w:tblPr>
      <w:tblGrid>
        <w:gridCol w:w="10325"/>
      </w:tblGrid>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t>дн</w:t>
            </w:r>
          </w:p>
        </w:tc>
      </w:tr>
    </w:tbl>
    <w:p w:rsidR="00CD61FE" w:rsidRDefault="00CD61FE" w:rsidP="00CD61FE">
      <w:pPr>
        <w:rPr>
          <w:color w:val="000000"/>
        </w:rPr>
      </w:pPr>
    </w:p>
    <w:tbl>
      <w:tblPr>
        <w:tblW w:w="5000" w:type="pct"/>
        <w:tblCellMar>
          <w:top w:w="15" w:type="dxa"/>
          <w:left w:w="15" w:type="dxa"/>
          <w:bottom w:w="15" w:type="dxa"/>
          <w:right w:w="15" w:type="dxa"/>
        </w:tblCellMar>
        <w:tblLook w:val="04A0"/>
      </w:tblPr>
      <w:tblGrid>
        <w:gridCol w:w="10085"/>
        <w:gridCol w:w="240"/>
      </w:tblGrid>
      <w:tr w:rsidR="00CD61FE" w:rsidTr="00BF66ED">
        <w:tc>
          <w:tcPr>
            <w:tcW w:w="0" w:type="auto"/>
            <w:tcMar>
              <w:top w:w="60" w:type="dxa"/>
              <w:left w:w="60" w:type="dxa"/>
              <w:bottom w:w="60" w:type="dxa"/>
              <w:right w:w="60" w:type="dxa"/>
            </w:tcMar>
            <w:vAlign w:val="center"/>
            <w:hideMark/>
          </w:tcPr>
          <w:p w:rsidR="00CD61FE" w:rsidRDefault="00CD61FE" w:rsidP="00BF66ED">
            <w:pPr>
              <w:rPr>
                <w:b/>
                <w:bCs/>
                <w:color w:val="000000"/>
              </w:rPr>
            </w:pPr>
            <w:r>
              <w:rPr>
                <w:b/>
                <w:bCs/>
                <w:color w:val="000000"/>
              </w:rPr>
              <w:t xml:space="preserve">Скільки разів на рік у середньому відбувалося засідання наглядової ради протягом останніх трьох років? </w:t>
            </w:r>
          </w:p>
        </w:tc>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r>
              <w:rPr>
                <w:color w:val="000000"/>
              </w:rPr>
              <w:t>1</w:t>
            </w:r>
          </w:p>
        </w:tc>
      </w:tr>
    </w:tbl>
    <w:p w:rsidR="00CD61FE" w:rsidRDefault="00CD61FE" w:rsidP="00CD61FE">
      <w:pPr>
        <w:rPr>
          <w:color w:val="000000"/>
        </w:rPr>
      </w:pPr>
    </w:p>
    <w:p w:rsidR="00CD61FE" w:rsidRDefault="00CD61FE" w:rsidP="00CD61FE">
      <w:pPr>
        <w:pStyle w:val="4"/>
        <w:jc w:val="left"/>
        <w:rPr>
          <w:rFonts w:eastAsia="Times New Roman"/>
          <w:color w:val="000000"/>
        </w:rPr>
      </w:pPr>
      <w:r>
        <w:rPr>
          <w:rFonts w:eastAsia="Times New Roman"/>
          <w:color w:val="000000"/>
        </w:rPr>
        <w:t xml:space="preserve">Які саме комітети створено в складі наглядової ради (за наявності)? </w:t>
      </w:r>
    </w:p>
    <w:tbl>
      <w:tblPr>
        <w:tblW w:w="5000" w:type="pct"/>
        <w:tblCellMar>
          <w:top w:w="15" w:type="dxa"/>
          <w:left w:w="15" w:type="dxa"/>
          <w:bottom w:w="15" w:type="dxa"/>
          <w:right w:w="15" w:type="dxa"/>
        </w:tblCellMar>
        <w:tblLook w:val="04A0"/>
      </w:tblPr>
      <w:tblGrid>
        <w:gridCol w:w="7227"/>
        <w:gridCol w:w="1549"/>
        <w:gridCol w:w="1549"/>
      </w:tblGrid>
      <w:tr w:rsidR="00CD61FE" w:rsidTr="00BF66ED">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Ні</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 xml:space="preserve">Стратегічного планування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 xml:space="preserve">Аудиторський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 xml:space="preserve">З питань призначень і винагород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 xml:space="preserve">Інвестиційний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 xml:space="preserve">Інші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Не створено</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 xml:space="preserve">Інші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д/н</w:t>
            </w:r>
          </w:p>
        </w:tc>
      </w:tr>
    </w:tbl>
    <w:p w:rsidR="00CD61FE" w:rsidRDefault="00CD61FE" w:rsidP="00CD61FE">
      <w:pPr>
        <w:rPr>
          <w:color w:val="000000"/>
        </w:rPr>
      </w:pPr>
    </w:p>
    <w:tbl>
      <w:tblPr>
        <w:tblW w:w="5000" w:type="pct"/>
        <w:tblCellMar>
          <w:top w:w="15" w:type="dxa"/>
          <w:left w:w="15" w:type="dxa"/>
          <w:bottom w:w="15" w:type="dxa"/>
          <w:right w:w="15" w:type="dxa"/>
        </w:tblCellMar>
        <w:tblLook w:val="04A0"/>
      </w:tblPr>
      <w:tblGrid>
        <w:gridCol w:w="10325"/>
      </w:tblGrid>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rPr>
                <w:color w:val="000000"/>
              </w:rPr>
            </w:pPr>
            <w:r>
              <w:rPr>
                <w:color w:val="000000"/>
              </w:rPr>
              <w:lastRenderedPageBreak/>
              <w:t>дн</w:t>
            </w:r>
          </w:p>
        </w:tc>
      </w:tr>
    </w:tbl>
    <w:p w:rsidR="00CD61FE" w:rsidRDefault="00CD61FE" w:rsidP="00CD61FE">
      <w:pPr>
        <w:rPr>
          <w:color w:val="000000"/>
        </w:rPr>
      </w:pPr>
    </w:p>
    <w:tbl>
      <w:tblPr>
        <w:tblW w:w="5000" w:type="pct"/>
        <w:tblCellMar>
          <w:top w:w="15" w:type="dxa"/>
          <w:left w:w="15" w:type="dxa"/>
          <w:bottom w:w="15" w:type="dxa"/>
          <w:right w:w="15" w:type="dxa"/>
        </w:tblCellMar>
        <w:tblLook w:val="04A0"/>
      </w:tblPr>
      <w:tblGrid>
        <w:gridCol w:w="9965"/>
        <w:gridCol w:w="360"/>
      </w:tblGrid>
      <w:tr w:rsidR="00CD61FE" w:rsidTr="00BF66ED">
        <w:tc>
          <w:tcPr>
            <w:tcW w:w="0" w:type="auto"/>
            <w:tcMar>
              <w:top w:w="60" w:type="dxa"/>
              <w:left w:w="60" w:type="dxa"/>
              <w:bottom w:w="60" w:type="dxa"/>
              <w:right w:w="60" w:type="dxa"/>
            </w:tcMar>
            <w:vAlign w:val="center"/>
            <w:hideMark/>
          </w:tcPr>
          <w:p w:rsidR="00CD61FE" w:rsidRDefault="00CD61FE" w:rsidP="00BF66ED">
            <w:pPr>
              <w:rPr>
                <w:b/>
                <w:bCs/>
                <w:color w:val="000000"/>
              </w:rPr>
            </w:pPr>
            <w:r>
              <w:rPr>
                <w:b/>
                <w:bCs/>
                <w:color w:val="000000"/>
              </w:rPr>
              <w:t>Чи створено в акціонерному товаристві спеціальну посаду корпоративного секретаря? (так/ні)</w:t>
            </w:r>
          </w:p>
        </w:tc>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r>
              <w:rPr>
                <w:color w:val="000000"/>
              </w:rPr>
              <w:t>Ні</w:t>
            </w:r>
          </w:p>
        </w:tc>
      </w:tr>
    </w:tbl>
    <w:p w:rsidR="00CD61FE" w:rsidRDefault="00CD61FE" w:rsidP="00CD61FE">
      <w:pPr>
        <w:rPr>
          <w:color w:val="000000"/>
        </w:rPr>
      </w:pPr>
    </w:p>
    <w:p w:rsidR="00CD61FE" w:rsidRDefault="00CD61FE" w:rsidP="00CD61FE">
      <w:pPr>
        <w:pStyle w:val="4"/>
        <w:jc w:val="left"/>
        <w:rPr>
          <w:rFonts w:eastAsia="Times New Roman"/>
          <w:color w:val="000000"/>
        </w:rPr>
      </w:pPr>
      <w:r>
        <w:rPr>
          <w:rFonts w:eastAsia="Times New Roman"/>
          <w:color w:val="000000"/>
        </w:rPr>
        <w:t xml:space="preserve">Яким чином визначається розмір винагороди членів наглядової ради? </w:t>
      </w:r>
    </w:p>
    <w:tbl>
      <w:tblPr>
        <w:tblW w:w="5000" w:type="pct"/>
        <w:tblCellMar>
          <w:top w:w="15" w:type="dxa"/>
          <w:left w:w="15" w:type="dxa"/>
          <w:bottom w:w="15" w:type="dxa"/>
          <w:right w:w="15" w:type="dxa"/>
        </w:tblCellMar>
        <w:tblLook w:val="04A0"/>
      </w:tblPr>
      <w:tblGrid>
        <w:gridCol w:w="7227"/>
        <w:gridCol w:w="1549"/>
        <w:gridCol w:w="1549"/>
      </w:tblGrid>
      <w:tr w:rsidR="00CD61FE" w:rsidTr="00BF66ED">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Ні</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 xml:space="preserve">Винагорода є фіксованою сумою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 xml:space="preserve">Винагорода є відсотком від чистого прибутку або збільшення ринкової вартості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 xml:space="preserve">Винагорода виплачується у вигляді цінних паперів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 xml:space="preserve">Члени наглядової ради не отримують винагороди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д/н</w:t>
            </w:r>
          </w:p>
        </w:tc>
      </w:tr>
    </w:tbl>
    <w:p w:rsidR="00CD61FE" w:rsidRDefault="00CD61FE" w:rsidP="00CD61FE">
      <w:pPr>
        <w:rPr>
          <w:color w:val="000000"/>
        </w:rPr>
      </w:pPr>
    </w:p>
    <w:p w:rsidR="00CD61FE" w:rsidRDefault="00CD61FE" w:rsidP="00CD61FE">
      <w:pPr>
        <w:pStyle w:val="4"/>
        <w:jc w:val="left"/>
        <w:rPr>
          <w:rFonts w:eastAsia="Times New Roman"/>
          <w:color w:val="000000"/>
        </w:rPr>
      </w:pPr>
      <w:r>
        <w:rPr>
          <w:rFonts w:eastAsia="Times New Roman"/>
          <w:color w:val="000000"/>
        </w:rPr>
        <w:t xml:space="preserve">Які з вимог до членів наглядової ради викладені у внутрішніх документах акціонерного товариства? </w:t>
      </w:r>
    </w:p>
    <w:tbl>
      <w:tblPr>
        <w:tblW w:w="5000" w:type="pct"/>
        <w:tblCellMar>
          <w:top w:w="15" w:type="dxa"/>
          <w:left w:w="15" w:type="dxa"/>
          <w:bottom w:w="15" w:type="dxa"/>
          <w:right w:w="15" w:type="dxa"/>
        </w:tblCellMar>
        <w:tblLook w:val="04A0"/>
      </w:tblPr>
      <w:tblGrid>
        <w:gridCol w:w="7227"/>
        <w:gridCol w:w="1549"/>
        <w:gridCol w:w="1549"/>
      </w:tblGrid>
      <w:tr w:rsidR="00CD61FE" w:rsidTr="00BF66ED">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Ні</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 xml:space="preserve">Галузеві знання і досвід роботи в галузі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 xml:space="preserve">Знання у сфері фінансів і менеджменту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 xml:space="preserve">Особисті якості (чесність, відповідальність)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 xml:space="preserve">Відсутність конфлікту інтересів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 xml:space="preserve">Граничний вік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 xml:space="preserve">Відсутні будь-які вимоги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Інше (запишіть): 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r>
    </w:tbl>
    <w:p w:rsidR="00CD61FE" w:rsidRDefault="00CD61FE" w:rsidP="00CD61FE">
      <w:pPr>
        <w:rPr>
          <w:color w:val="000000"/>
        </w:rPr>
      </w:pPr>
    </w:p>
    <w:p w:rsidR="00CD61FE" w:rsidRDefault="00CD61FE" w:rsidP="00CD61FE">
      <w:pPr>
        <w:pStyle w:val="4"/>
        <w:jc w:val="left"/>
        <w:rPr>
          <w:rFonts w:eastAsia="Times New Roman"/>
          <w:color w:val="000000"/>
        </w:rPr>
      </w:pPr>
      <w:r>
        <w:rPr>
          <w:rFonts w:eastAsia="Times New Roman"/>
          <w:color w:val="000000"/>
        </w:rPr>
        <w:t xml:space="preserve">Коли останній раз було обрано нового члена наглядової ради, яким чином він ознайомився зі своїми правами та обов'язками? </w:t>
      </w:r>
    </w:p>
    <w:tbl>
      <w:tblPr>
        <w:tblW w:w="5000" w:type="pct"/>
        <w:tblCellMar>
          <w:top w:w="15" w:type="dxa"/>
          <w:left w:w="15" w:type="dxa"/>
          <w:bottom w:w="15" w:type="dxa"/>
          <w:right w:w="15" w:type="dxa"/>
        </w:tblCellMar>
        <w:tblLook w:val="04A0"/>
      </w:tblPr>
      <w:tblGrid>
        <w:gridCol w:w="7227"/>
        <w:gridCol w:w="1549"/>
        <w:gridCol w:w="1549"/>
      </w:tblGrid>
      <w:tr w:rsidR="00CD61FE" w:rsidTr="00BF66ED">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Ні</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 xml:space="preserve">Новий член наглядової ради самостійно ознайомився із змістом внутрішніх документів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 xml:space="preserve">Було проведено засідання наглядової ради, на якому нового члена наглядової ради ознайомили з його правами та обов'язками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 xml:space="preserve">Для нового члена наглядової ради було організовано спеціальне навчання (з корпоративного управління або фінансового менеджменту)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 xml:space="preserve">Усіх членів наглядової ради було переобрано на повторний строк або не було обрано нового члена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д/н</w:t>
            </w:r>
          </w:p>
        </w:tc>
      </w:tr>
    </w:tbl>
    <w:p w:rsidR="00CD61FE" w:rsidRDefault="00CD61FE" w:rsidP="00CD61FE">
      <w:pPr>
        <w:rPr>
          <w:color w:val="000000"/>
        </w:rPr>
      </w:pPr>
    </w:p>
    <w:tbl>
      <w:tblPr>
        <w:tblW w:w="5000" w:type="pct"/>
        <w:tblCellMar>
          <w:top w:w="15" w:type="dxa"/>
          <w:left w:w="15" w:type="dxa"/>
          <w:bottom w:w="15" w:type="dxa"/>
          <w:right w:w="15" w:type="dxa"/>
        </w:tblCellMar>
        <w:tblLook w:val="04A0"/>
      </w:tblPr>
      <w:tblGrid>
        <w:gridCol w:w="8314"/>
        <w:gridCol w:w="2011"/>
      </w:tblGrid>
      <w:tr w:rsidR="00CD61FE" w:rsidTr="00BF66ED">
        <w:tc>
          <w:tcPr>
            <w:tcW w:w="0" w:type="auto"/>
            <w:tcMar>
              <w:top w:w="60" w:type="dxa"/>
              <w:left w:w="60" w:type="dxa"/>
              <w:bottom w:w="60" w:type="dxa"/>
              <w:right w:w="60" w:type="dxa"/>
            </w:tcMar>
            <w:vAlign w:val="center"/>
            <w:hideMark/>
          </w:tcPr>
          <w:p w:rsidR="00CD61FE" w:rsidRDefault="00CD61FE" w:rsidP="00BF66ED">
            <w:pPr>
              <w:rPr>
                <w:b/>
                <w:bCs/>
                <w:color w:val="000000"/>
              </w:rPr>
            </w:pPr>
            <w:r>
              <w:rPr>
                <w:b/>
                <w:bCs/>
                <w:color w:val="000000"/>
              </w:rPr>
              <w:t>Чи створено у вашому акціонерному товаристві ревізійну комісію або введено посаду ревізора? (так, створено ревізійну комісію / так, введено посаду ревізора / ні)</w:t>
            </w:r>
          </w:p>
        </w:tc>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r>
              <w:rPr>
                <w:color w:val="000000"/>
              </w:rPr>
              <w:t>так, створено ревізійну комісію</w:t>
            </w:r>
          </w:p>
        </w:tc>
      </w:tr>
    </w:tbl>
    <w:p w:rsidR="00CD61FE" w:rsidRDefault="00CD61FE" w:rsidP="00CD61FE">
      <w:pPr>
        <w:pStyle w:val="4"/>
        <w:jc w:val="left"/>
        <w:rPr>
          <w:rFonts w:eastAsia="Times New Roman"/>
          <w:color w:val="000000"/>
        </w:rPr>
      </w:pPr>
      <w:r>
        <w:rPr>
          <w:rFonts w:eastAsia="Times New Roman"/>
          <w:color w:val="000000"/>
        </w:rPr>
        <w:t>Якщо в товаристві створено ревізійну комісію:</w:t>
      </w:r>
    </w:p>
    <w:p w:rsidR="00CD61FE" w:rsidRDefault="00CD61FE" w:rsidP="00CD61FE">
      <w:pPr>
        <w:rPr>
          <w:color w:val="000000"/>
        </w:rPr>
      </w:pPr>
    </w:p>
    <w:tbl>
      <w:tblPr>
        <w:tblW w:w="5000" w:type="pct"/>
        <w:tblCellMar>
          <w:top w:w="15" w:type="dxa"/>
          <w:left w:w="15" w:type="dxa"/>
          <w:bottom w:w="15" w:type="dxa"/>
          <w:right w:w="15" w:type="dxa"/>
        </w:tblCellMar>
        <w:tblLook w:val="04A0"/>
      </w:tblPr>
      <w:tblGrid>
        <w:gridCol w:w="10325"/>
      </w:tblGrid>
      <w:tr w:rsidR="00CD61FE" w:rsidTr="00BF66ED">
        <w:tc>
          <w:tcPr>
            <w:tcW w:w="0" w:type="auto"/>
            <w:tcMar>
              <w:top w:w="60" w:type="dxa"/>
              <w:left w:w="60" w:type="dxa"/>
              <w:bottom w:w="60" w:type="dxa"/>
              <w:right w:w="60" w:type="dxa"/>
            </w:tcMar>
            <w:vAlign w:val="center"/>
            <w:hideMark/>
          </w:tcPr>
          <w:p w:rsidR="00CD61FE" w:rsidRDefault="00CD61FE" w:rsidP="00BF66ED">
            <w:pPr>
              <w:rPr>
                <w:b/>
                <w:bCs/>
                <w:color w:val="000000"/>
              </w:rPr>
            </w:pPr>
            <w:r>
              <w:rPr>
                <w:b/>
                <w:bCs/>
                <w:color w:val="000000"/>
              </w:rPr>
              <w:t>кількість членів ревізійної комісії 3 осіб;</w:t>
            </w:r>
          </w:p>
        </w:tc>
      </w:tr>
      <w:tr w:rsidR="00CD61FE" w:rsidTr="00BF66ED">
        <w:tc>
          <w:tcPr>
            <w:tcW w:w="0" w:type="auto"/>
            <w:tcMar>
              <w:top w:w="60" w:type="dxa"/>
              <w:left w:w="60" w:type="dxa"/>
              <w:bottom w:w="60" w:type="dxa"/>
              <w:right w:w="60" w:type="dxa"/>
            </w:tcMar>
            <w:vAlign w:val="center"/>
            <w:hideMark/>
          </w:tcPr>
          <w:p w:rsidR="00CD61FE" w:rsidRDefault="00CD61FE" w:rsidP="00BF66ED">
            <w:pPr>
              <w:rPr>
                <w:b/>
                <w:bCs/>
                <w:color w:val="000000"/>
              </w:rPr>
            </w:pPr>
            <w:r>
              <w:rPr>
                <w:b/>
                <w:bCs/>
                <w:color w:val="000000"/>
              </w:rPr>
              <w:t>Скільки разів на рік у середньому відбувалося засідання ревізійної комісії протягом останніх трьох років? 1</w:t>
            </w:r>
          </w:p>
        </w:tc>
      </w:tr>
    </w:tbl>
    <w:p w:rsidR="00CD61FE" w:rsidRDefault="00CD61FE" w:rsidP="00CD61FE">
      <w:pPr>
        <w:rPr>
          <w:color w:val="000000"/>
        </w:rPr>
      </w:pPr>
    </w:p>
    <w:p w:rsidR="00CD61FE" w:rsidRDefault="00CD61FE" w:rsidP="00CD61FE">
      <w:pPr>
        <w:pStyle w:val="4"/>
        <w:jc w:val="left"/>
        <w:rPr>
          <w:rFonts w:eastAsia="Times New Roman"/>
          <w:color w:val="000000"/>
        </w:rPr>
      </w:pPr>
      <w:r>
        <w:rPr>
          <w:rFonts w:eastAsia="Times New Roman"/>
          <w:color w:val="000000"/>
        </w:rPr>
        <w:t xml:space="preserve">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w:t>
      </w:r>
    </w:p>
    <w:tbl>
      <w:tblPr>
        <w:tblW w:w="5000" w:type="pct"/>
        <w:tblCellMar>
          <w:top w:w="15" w:type="dxa"/>
          <w:left w:w="15" w:type="dxa"/>
          <w:bottom w:w="15" w:type="dxa"/>
          <w:right w:w="15" w:type="dxa"/>
        </w:tblCellMar>
        <w:tblLook w:val="04A0"/>
      </w:tblPr>
      <w:tblGrid>
        <w:gridCol w:w="5511"/>
        <w:gridCol w:w="1085"/>
        <w:gridCol w:w="1096"/>
        <w:gridCol w:w="1251"/>
        <w:gridCol w:w="1382"/>
      </w:tblGrid>
      <w:tr w:rsidR="00CD61FE" w:rsidTr="00BF66ED">
        <w:tc>
          <w:tcPr>
            <w:tcW w:w="2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 xml:space="preserve">Загальні збори акціонерів </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 xml:space="preserve">Наглядова рада </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 xml:space="preserve">Виконавчий орган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 xml:space="preserve">Не належить до компетенції жодного органу </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Визначення основних напрямів діяльності (стратегії)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Ні</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Затвердження планів діяльності (бізнес-планів)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Ні</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Затвердження річного фінансового звіту або балансу, або бюджету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Ні</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Обрання та припинення повноважень голови та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Ні</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Обрання та припинення повноважень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Ні</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Обрання та припинення повноважень голови та членів ревізійної комісії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Ні</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Визначення розміру винагороди для голови та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Ні</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Визначення розміру винагороди для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Ні</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Прийняття рішення про притягнення до майнової відповідальності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Ні</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 xml:space="preserve">Прийняття рішення про додатковий випуск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Ні</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 xml:space="preserve">Прийняття рішення про викуп, реалізацію та розміщення власних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Ні</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Затвердження зовнішнього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Ні</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 xml:space="preserve">Затвердження договорів, щодо яких існує конфлікт інтересів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Ні</w:t>
            </w:r>
          </w:p>
        </w:tc>
      </w:tr>
    </w:tbl>
    <w:p w:rsidR="00CD61FE" w:rsidRDefault="00CD61FE" w:rsidP="00CD61FE">
      <w:pPr>
        <w:rPr>
          <w:color w:val="000000"/>
        </w:rPr>
      </w:pPr>
    </w:p>
    <w:tbl>
      <w:tblPr>
        <w:tblW w:w="5000" w:type="pct"/>
        <w:tblCellMar>
          <w:top w:w="15" w:type="dxa"/>
          <w:left w:w="15" w:type="dxa"/>
          <w:bottom w:w="15" w:type="dxa"/>
          <w:right w:w="15" w:type="dxa"/>
        </w:tblCellMar>
        <w:tblLook w:val="04A0"/>
      </w:tblPr>
      <w:tblGrid>
        <w:gridCol w:w="10325"/>
      </w:tblGrid>
      <w:tr w:rsidR="00CD61FE" w:rsidTr="00BF66ED">
        <w:tc>
          <w:tcPr>
            <w:tcW w:w="0" w:type="auto"/>
            <w:tcMar>
              <w:top w:w="60" w:type="dxa"/>
              <w:left w:w="60" w:type="dxa"/>
              <w:bottom w:w="60" w:type="dxa"/>
              <w:right w:w="60" w:type="dxa"/>
            </w:tcMar>
            <w:vAlign w:val="center"/>
            <w:hideMark/>
          </w:tcPr>
          <w:p w:rsidR="00CD61FE" w:rsidRDefault="00CD61FE" w:rsidP="00BF66ED">
            <w:pPr>
              <w:rPr>
                <w:b/>
                <w:bCs/>
                <w:color w:val="000000"/>
              </w:rPr>
            </w:pPr>
            <w:r>
              <w:rPr>
                <w:b/>
                <w:bCs/>
                <w:color w:val="000000"/>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Так</w:t>
            </w:r>
          </w:p>
        </w:tc>
      </w:tr>
    </w:tbl>
    <w:p w:rsidR="00CD61FE" w:rsidRDefault="00CD61FE" w:rsidP="00CD61FE">
      <w:pPr>
        <w:rPr>
          <w:color w:val="000000"/>
        </w:rPr>
      </w:pPr>
    </w:p>
    <w:tbl>
      <w:tblPr>
        <w:tblW w:w="5000" w:type="pct"/>
        <w:tblCellMar>
          <w:top w:w="15" w:type="dxa"/>
          <w:left w:w="15" w:type="dxa"/>
          <w:bottom w:w="15" w:type="dxa"/>
          <w:right w:w="15" w:type="dxa"/>
        </w:tblCellMar>
        <w:tblLook w:val="04A0"/>
      </w:tblPr>
      <w:tblGrid>
        <w:gridCol w:w="10325"/>
      </w:tblGrid>
      <w:tr w:rsidR="00CD61FE" w:rsidTr="00BF66ED">
        <w:tc>
          <w:tcPr>
            <w:tcW w:w="0" w:type="auto"/>
            <w:tcMar>
              <w:top w:w="60" w:type="dxa"/>
              <w:left w:w="60" w:type="dxa"/>
              <w:bottom w:w="60" w:type="dxa"/>
              <w:right w:w="60" w:type="dxa"/>
            </w:tcMar>
            <w:vAlign w:val="center"/>
            <w:hideMark/>
          </w:tcPr>
          <w:p w:rsidR="00CD61FE" w:rsidRDefault="00CD61FE" w:rsidP="00BF66ED">
            <w:pPr>
              <w:rPr>
                <w:b/>
                <w:bCs/>
                <w:color w:val="000000"/>
              </w:rPr>
            </w:pPr>
            <w:r>
              <w:rPr>
                <w:b/>
                <w:bCs/>
                <w:color w:val="000000"/>
              </w:rPr>
              <w:t>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Ні</w:t>
            </w:r>
          </w:p>
        </w:tc>
      </w:tr>
    </w:tbl>
    <w:p w:rsidR="00CD61FE" w:rsidRDefault="00CD61FE" w:rsidP="00CD61FE">
      <w:pPr>
        <w:rPr>
          <w:color w:val="000000"/>
        </w:rPr>
      </w:pPr>
      <w:r>
        <w:rPr>
          <w:color w:val="000000"/>
        </w:rPr>
        <w:br/>
      </w:r>
    </w:p>
    <w:p w:rsidR="00CD61FE" w:rsidRDefault="00CD61FE" w:rsidP="00CD61FE">
      <w:pPr>
        <w:pStyle w:val="4"/>
        <w:jc w:val="left"/>
        <w:rPr>
          <w:rFonts w:eastAsia="Times New Roman"/>
          <w:color w:val="000000"/>
        </w:rPr>
      </w:pPr>
      <w:r>
        <w:rPr>
          <w:rFonts w:eastAsia="Times New Roman"/>
          <w:color w:val="000000"/>
        </w:rPr>
        <w:t xml:space="preserve">Які документи існують у вашому акціонерному товаристві? </w:t>
      </w:r>
    </w:p>
    <w:tbl>
      <w:tblPr>
        <w:tblW w:w="5000" w:type="pct"/>
        <w:tblCellMar>
          <w:top w:w="15" w:type="dxa"/>
          <w:left w:w="15" w:type="dxa"/>
          <w:bottom w:w="15" w:type="dxa"/>
          <w:right w:w="15" w:type="dxa"/>
        </w:tblCellMar>
        <w:tblLook w:val="04A0"/>
      </w:tblPr>
      <w:tblGrid>
        <w:gridCol w:w="7227"/>
        <w:gridCol w:w="1549"/>
        <w:gridCol w:w="1549"/>
      </w:tblGrid>
      <w:tr w:rsidR="00CD61FE" w:rsidTr="00BF66ED">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Ні</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lastRenderedPageBreak/>
              <w:t xml:space="preserve">Положення про загальні збори акціонерів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 xml:space="preserve">Положення про наглядову раду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Положення про виконавчий орган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 xml:space="preserve">Положення про посадових осіб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Положення про ревізійну комісію (або ревізора)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 xml:space="preserve">Положення про акції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 xml:space="preserve">Положення про порядок розподілу прибутку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д/н</w:t>
            </w:r>
          </w:p>
        </w:tc>
      </w:tr>
    </w:tbl>
    <w:p w:rsidR="00CD61FE" w:rsidRDefault="00CD61FE" w:rsidP="00CD61FE">
      <w:pPr>
        <w:rPr>
          <w:color w:val="000000"/>
        </w:rPr>
      </w:pPr>
    </w:p>
    <w:p w:rsidR="00CD61FE" w:rsidRDefault="00CD61FE" w:rsidP="00CD61FE">
      <w:pPr>
        <w:pStyle w:val="4"/>
        <w:jc w:val="left"/>
        <w:rPr>
          <w:rFonts w:eastAsia="Times New Roman"/>
          <w:color w:val="000000"/>
        </w:rPr>
      </w:pPr>
      <w:r>
        <w:rPr>
          <w:rFonts w:eastAsia="Times New Roman"/>
          <w:color w:val="000000"/>
        </w:rPr>
        <w:t>Яким чином акціонери можуть отримати таку інформацію про діяльність вашого акціонерного товариства?</w:t>
      </w:r>
    </w:p>
    <w:tbl>
      <w:tblPr>
        <w:tblW w:w="5000" w:type="pct"/>
        <w:tblCellMar>
          <w:top w:w="15" w:type="dxa"/>
          <w:left w:w="15" w:type="dxa"/>
          <w:bottom w:w="15" w:type="dxa"/>
          <w:right w:w="15" w:type="dxa"/>
        </w:tblCellMar>
        <w:tblLook w:val="04A0"/>
      </w:tblPr>
      <w:tblGrid>
        <w:gridCol w:w="2794"/>
        <w:gridCol w:w="1811"/>
        <w:gridCol w:w="1814"/>
        <w:gridCol w:w="1407"/>
        <w:gridCol w:w="1139"/>
        <w:gridCol w:w="1360"/>
      </w:tblGrid>
      <w:tr w:rsidR="00CD61FE" w:rsidTr="00BF66ED">
        <w:tc>
          <w:tcPr>
            <w:tcW w:w="1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Інформація розповсюджується на загальних зборах</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 xml:space="preserve">Публікується у пресі, оприлюднюється в загальнодоступній інформаційній базі даних НКЦПФР про ринок цінних паперів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Документи надаються для ознайомлення безпосередньо в акціонерному товаристві</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Копії документів надаються на запит акціонера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Інформація розміщується на власній інтернет-сторінці акціонерного товариства</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 xml:space="preserve">Фінансова звітність, результати діяльності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Так</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 xml:space="preserve">Інформація про акціонерів, які володіють 10 відсотків та більше статутного капіталу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Так</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 xml:space="preserve">Інформація про склад органів управління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Ні</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 xml:space="preserve">Статут та внутрішні документи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Ні</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 xml:space="preserve">Протоколи загальних зборів акціонерів після їх проведення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Ні</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 xml:space="preserve">Розмір винагороди посадових осіб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Ні</w:t>
            </w:r>
          </w:p>
        </w:tc>
      </w:tr>
    </w:tbl>
    <w:p w:rsidR="00CD61FE" w:rsidRDefault="00CD61FE" w:rsidP="00CD61FE">
      <w:pPr>
        <w:rPr>
          <w:color w:val="000000"/>
        </w:rPr>
      </w:pPr>
    </w:p>
    <w:tbl>
      <w:tblPr>
        <w:tblW w:w="5000" w:type="pct"/>
        <w:tblCellMar>
          <w:top w:w="15" w:type="dxa"/>
          <w:left w:w="15" w:type="dxa"/>
          <w:bottom w:w="15" w:type="dxa"/>
          <w:right w:w="15" w:type="dxa"/>
        </w:tblCellMar>
        <w:tblLook w:val="04A0"/>
      </w:tblPr>
      <w:tblGrid>
        <w:gridCol w:w="10325"/>
      </w:tblGrid>
      <w:tr w:rsidR="00CD61FE" w:rsidTr="00BF66ED">
        <w:tc>
          <w:tcPr>
            <w:tcW w:w="0" w:type="auto"/>
            <w:tcMar>
              <w:top w:w="60" w:type="dxa"/>
              <w:left w:w="60" w:type="dxa"/>
              <w:bottom w:w="60" w:type="dxa"/>
              <w:right w:w="60" w:type="dxa"/>
            </w:tcMar>
            <w:vAlign w:val="center"/>
            <w:hideMark/>
          </w:tcPr>
          <w:p w:rsidR="00CD61FE" w:rsidRDefault="00CD61FE" w:rsidP="00BF66ED">
            <w:pPr>
              <w:rPr>
                <w:b/>
                <w:bCs/>
                <w:color w:val="000000"/>
              </w:rPr>
            </w:pPr>
            <w:r>
              <w:rPr>
                <w:b/>
                <w:bCs/>
                <w:color w:val="000000"/>
              </w:rPr>
              <w:t>Чи готує акціонерне товариство фінансову звітність у відповідності до міжнародних стандартів фінансової звітності? (так/ні) Так</w:t>
            </w:r>
          </w:p>
        </w:tc>
      </w:tr>
    </w:tbl>
    <w:p w:rsidR="00CD61FE" w:rsidRDefault="00CD61FE" w:rsidP="00CD61FE">
      <w:pPr>
        <w:rPr>
          <w:color w:val="000000"/>
        </w:rPr>
      </w:pPr>
    </w:p>
    <w:p w:rsidR="00CD61FE" w:rsidRDefault="00CD61FE" w:rsidP="00CD61FE">
      <w:pPr>
        <w:pStyle w:val="4"/>
        <w:jc w:val="left"/>
        <w:rPr>
          <w:rFonts w:eastAsia="Times New Roman"/>
          <w:color w:val="000000"/>
        </w:rPr>
      </w:pPr>
      <w:r>
        <w:rPr>
          <w:rFonts w:eastAsia="Times New Roman"/>
          <w:color w:val="000000"/>
        </w:rPr>
        <w:t>Скільки разів на рік у середньому проводилися аудиторські перевірки акціонерного товариства зовнішнім аудитором протягом останніх трьох років?</w:t>
      </w:r>
    </w:p>
    <w:tbl>
      <w:tblPr>
        <w:tblW w:w="5000" w:type="pct"/>
        <w:tblCellMar>
          <w:top w:w="15" w:type="dxa"/>
          <w:left w:w="15" w:type="dxa"/>
          <w:bottom w:w="15" w:type="dxa"/>
          <w:right w:w="15" w:type="dxa"/>
        </w:tblCellMar>
        <w:tblLook w:val="04A0"/>
      </w:tblPr>
      <w:tblGrid>
        <w:gridCol w:w="7227"/>
        <w:gridCol w:w="1549"/>
        <w:gridCol w:w="1549"/>
      </w:tblGrid>
      <w:tr w:rsidR="00CD61FE" w:rsidTr="00BF66ED">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Ні</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 xml:space="preserve">Не проводились взагалі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 xml:space="preserve">Менше ніж 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 xml:space="preserve">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 xml:space="preserve">Частіше ніж 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r>
    </w:tbl>
    <w:p w:rsidR="00CD61FE" w:rsidRDefault="00CD61FE" w:rsidP="00CD61FE">
      <w:pPr>
        <w:rPr>
          <w:color w:val="000000"/>
        </w:rPr>
      </w:pPr>
    </w:p>
    <w:p w:rsidR="00CD61FE" w:rsidRDefault="00CD61FE" w:rsidP="00CD61FE">
      <w:pPr>
        <w:pStyle w:val="4"/>
        <w:jc w:val="left"/>
        <w:rPr>
          <w:rFonts w:eastAsia="Times New Roman"/>
          <w:color w:val="000000"/>
        </w:rPr>
      </w:pPr>
      <w:r>
        <w:rPr>
          <w:rFonts w:eastAsia="Times New Roman"/>
          <w:color w:val="000000"/>
        </w:rPr>
        <w:t xml:space="preserve">Який орган приймав рішення про затвердження зовнішнього аудитора? </w:t>
      </w:r>
    </w:p>
    <w:tbl>
      <w:tblPr>
        <w:tblW w:w="5000" w:type="pct"/>
        <w:tblCellMar>
          <w:top w:w="15" w:type="dxa"/>
          <w:left w:w="15" w:type="dxa"/>
          <w:bottom w:w="15" w:type="dxa"/>
          <w:right w:w="15" w:type="dxa"/>
        </w:tblCellMar>
        <w:tblLook w:val="04A0"/>
      </w:tblPr>
      <w:tblGrid>
        <w:gridCol w:w="7227"/>
        <w:gridCol w:w="1549"/>
        <w:gridCol w:w="1549"/>
      </w:tblGrid>
      <w:tr w:rsidR="00CD61FE" w:rsidTr="00BF66ED">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Ні</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Загальні збори акціонерів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Наглядова рада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Виконавчий орган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Інше (запишіть)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д/н</w:t>
            </w:r>
          </w:p>
        </w:tc>
      </w:tr>
    </w:tbl>
    <w:p w:rsidR="00CD61FE" w:rsidRDefault="00CD61FE" w:rsidP="00CD61FE">
      <w:pPr>
        <w:rPr>
          <w:color w:val="000000"/>
        </w:rPr>
      </w:pPr>
    </w:p>
    <w:tbl>
      <w:tblPr>
        <w:tblW w:w="5000" w:type="pct"/>
        <w:tblCellMar>
          <w:top w:w="15" w:type="dxa"/>
          <w:left w:w="15" w:type="dxa"/>
          <w:bottom w:w="15" w:type="dxa"/>
          <w:right w:w="15" w:type="dxa"/>
        </w:tblCellMar>
        <w:tblLook w:val="04A0"/>
      </w:tblPr>
      <w:tblGrid>
        <w:gridCol w:w="10325"/>
      </w:tblGrid>
      <w:tr w:rsidR="00CD61FE" w:rsidTr="00BF66ED">
        <w:tc>
          <w:tcPr>
            <w:tcW w:w="0" w:type="auto"/>
            <w:tcMar>
              <w:top w:w="60" w:type="dxa"/>
              <w:left w:w="60" w:type="dxa"/>
              <w:bottom w:w="60" w:type="dxa"/>
              <w:right w:w="60" w:type="dxa"/>
            </w:tcMar>
            <w:vAlign w:val="center"/>
            <w:hideMark/>
          </w:tcPr>
          <w:p w:rsidR="00CD61FE" w:rsidRDefault="00CD61FE" w:rsidP="00BF66ED">
            <w:pPr>
              <w:rPr>
                <w:b/>
                <w:bCs/>
                <w:color w:val="000000"/>
              </w:rPr>
            </w:pPr>
            <w:r>
              <w:rPr>
                <w:b/>
                <w:bCs/>
                <w:color w:val="000000"/>
              </w:rPr>
              <w:t>Чи змінювало акціонерне товариство зовнішнього аудитора протягом останніх трьох років? (так/ні) Ні</w:t>
            </w:r>
          </w:p>
        </w:tc>
      </w:tr>
    </w:tbl>
    <w:p w:rsidR="00CD61FE" w:rsidRDefault="00CD61FE" w:rsidP="00CD61FE">
      <w:pPr>
        <w:rPr>
          <w:color w:val="000000"/>
        </w:rPr>
      </w:pPr>
    </w:p>
    <w:p w:rsidR="00CD61FE" w:rsidRDefault="00CD61FE" w:rsidP="00CD61FE">
      <w:pPr>
        <w:pStyle w:val="4"/>
        <w:jc w:val="left"/>
        <w:rPr>
          <w:rFonts w:eastAsia="Times New Roman"/>
          <w:color w:val="000000"/>
        </w:rPr>
      </w:pPr>
      <w:r>
        <w:rPr>
          <w:rFonts w:eastAsia="Times New Roman"/>
          <w:color w:val="000000"/>
        </w:rPr>
        <w:t xml:space="preserve">З якої причини було змінено аудитора? </w:t>
      </w:r>
    </w:p>
    <w:tbl>
      <w:tblPr>
        <w:tblW w:w="5000" w:type="pct"/>
        <w:tblCellMar>
          <w:top w:w="15" w:type="dxa"/>
          <w:left w:w="15" w:type="dxa"/>
          <w:bottom w:w="15" w:type="dxa"/>
          <w:right w:w="15" w:type="dxa"/>
        </w:tblCellMar>
        <w:tblLook w:val="04A0"/>
      </w:tblPr>
      <w:tblGrid>
        <w:gridCol w:w="7227"/>
        <w:gridCol w:w="1549"/>
        <w:gridCol w:w="1549"/>
      </w:tblGrid>
      <w:tr w:rsidR="00CD61FE" w:rsidTr="00BF66ED">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Ні</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 xml:space="preserve">Не задовольняв професійний рівень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 xml:space="preserve">Не задовольняли умови договору з аудитором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 xml:space="preserve">Аудитора було змінено на вимогу акціонерів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д/н</w:t>
            </w:r>
          </w:p>
        </w:tc>
      </w:tr>
    </w:tbl>
    <w:p w:rsidR="00CD61FE" w:rsidRDefault="00CD61FE" w:rsidP="00CD61FE">
      <w:pPr>
        <w:rPr>
          <w:color w:val="000000"/>
        </w:rPr>
      </w:pPr>
    </w:p>
    <w:p w:rsidR="00CD61FE" w:rsidRDefault="00CD61FE" w:rsidP="00CD61FE">
      <w:pPr>
        <w:pStyle w:val="4"/>
        <w:jc w:val="left"/>
        <w:rPr>
          <w:rFonts w:eastAsia="Times New Roman"/>
          <w:color w:val="000000"/>
        </w:rPr>
      </w:pPr>
      <w:r>
        <w:rPr>
          <w:rFonts w:eastAsia="Times New Roman"/>
          <w:color w:val="000000"/>
        </w:rPr>
        <w:t xml:space="preserve">Який орган здійснював перевірки фінансово-господарської діяльності акціонерного товариства в минулому році? </w:t>
      </w:r>
    </w:p>
    <w:tbl>
      <w:tblPr>
        <w:tblW w:w="5000" w:type="pct"/>
        <w:tblCellMar>
          <w:top w:w="15" w:type="dxa"/>
          <w:left w:w="15" w:type="dxa"/>
          <w:bottom w:w="15" w:type="dxa"/>
          <w:right w:w="15" w:type="dxa"/>
        </w:tblCellMar>
        <w:tblLook w:val="04A0"/>
      </w:tblPr>
      <w:tblGrid>
        <w:gridCol w:w="7227"/>
        <w:gridCol w:w="1549"/>
        <w:gridCol w:w="1549"/>
      </w:tblGrid>
      <w:tr w:rsidR="00CD61FE" w:rsidTr="00BF66ED">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Ні</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Ревізійна комісія (ревізор)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Наглядова рада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Відділ внутрішнього аудиту акціонерного товариства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Стороння компанія або сторонній консультант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Перевірки не проводились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Інше (запишіть)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д/н</w:t>
            </w:r>
          </w:p>
        </w:tc>
      </w:tr>
    </w:tbl>
    <w:p w:rsidR="00CD61FE" w:rsidRDefault="00CD61FE" w:rsidP="00CD61FE">
      <w:pPr>
        <w:rPr>
          <w:color w:val="000000"/>
        </w:rPr>
      </w:pPr>
    </w:p>
    <w:p w:rsidR="00CD61FE" w:rsidRDefault="00CD61FE" w:rsidP="00CD61FE">
      <w:pPr>
        <w:pStyle w:val="4"/>
        <w:jc w:val="left"/>
        <w:rPr>
          <w:rFonts w:eastAsia="Times New Roman"/>
          <w:color w:val="000000"/>
        </w:rPr>
      </w:pPr>
      <w:r>
        <w:rPr>
          <w:rFonts w:eastAsia="Times New Roman"/>
          <w:color w:val="000000"/>
        </w:rPr>
        <w:t>З ініціативи якого органу ревізійна комісія (ревізор) проводила перевірку останнього разу?</w:t>
      </w:r>
    </w:p>
    <w:tbl>
      <w:tblPr>
        <w:tblW w:w="5000" w:type="pct"/>
        <w:tblCellMar>
          <w:top w:w="15" w:type="dxa"/>
          <w:left w:w="15" w:type="dxa"/>
          <w:bottom w:w="15" w:type="dxa"/>
          <w:right w:w="15" w:type="dxa"/>
        </w:tblCellMar>
        <w:tblLook w:val="04A0"/>
      </w:tblPr>
      <w:tblGrid>
        <w:gridCol w:w="7227"/>
        <w:gridCol w:w="1549"/>
        <w:gridCol w:w="1549"/>
      </w:tblGrid>
      <w:tr w:rsidR="00CD61FE" w:rsidTr="00BF66ED">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Ні</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 xml:space="preserve">З власної ініціативи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 xml:space="preserve">За дорученням загальних зборів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 xml:space="preserve">За дорученням наглядової ради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 xml:space="preserve">За зверненням виконавчого органу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 xml:space="preserve">На вимогу акціонерів, які в сукупності володіють понад 10 відсотків голосів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д/н</w:t>
            </w:r>
          </w:p>
        </w:tc>
      </w:tr>
    </w:tbl>
    <w:p w:rsidR="00CD61FE" w:rsidRDefault="00CD61FE" w:rsidP="00CD61FE">
      <w:pPr>
        <w:rPr>
          <w:color w:val="000000"/>
        </w:rPr>
      </w:pPr>
    </w:p>
    <w:tbl>
      <w:tblPr>
        <w:tblW w:w="5000" w:type="pct"/>
        <w:tblCellMar>
          <w:top w:w="15" w:type="dxa"/>
          <w:left w:w="15" w:type="dxa"/>
          <w:bottom w:w="15" w:type="dxa"/>
          <w:right w:w="15" w:type="dxa"/>
        </w:tblCellMar>
        <w:tblLook w:val="04A0"/>
      </w:tblPr>
      <w:tblGrid>
        <w:gridCol w:w="10325"/>
      </w:tblGrid>
      <w:tr w:rsidR="00CD61FE" w:rsidTr="00BF66ED">
        <w:tc>
          <w:tcPr>
            <w:tcW w:w="0" w:type="auto"/>
            <w:tcMar>
              <w:top w:w="60" w:type="dxa"/>
              <w:left w:w="60" w:type="dxa"/>
              <w:bottom w:w="60" w:type="dxa"/>
              <w:right w:w="60" w:type="dxa"/>
            </w:tcMar>
            <w:vAlign w:val="center"/>
            <w:hideMark/>
          </w:tcPr>
          <w:p w:rsidR="00CD61FE" w:rsidRDefault="00CD61FE" w:rsidP="00BF66ED">
            <w:pPr>
              <w:rPr>
                <w:b/>
                <w:bCs/>
                <w:color w:val="000000"/>
              </w:rPr>
            </w:pPr>
            <w:r>
              <w:rPr>
                <w:b/>
                <w:bCs/>
                <w:color w:val="000000"/>
              </w:rPr>
              <w:t>Чи отримувало ваше акціонерне товариство протягом останнього року платні послуги консультантів у сфері корпоративного управління чи фінансового менеджменту? (так/ні) Ні</w:t>
            </w:r>
          </w:p>
        </w:tc>
      </w:tr>
    </w:tbl>
    <w:p w:rsidR="00CD61FE" w:rsidRDefault="00CD61FE" w:rsidP="00CD61FE">
      <w:pPr>
        <w:pStyle w:val="3"/>
        <w:rPr>
          <w:rFonts w:eastAsia="Times New Roman"/>
          <w:color w:val="000000"/>
        </w:rPr>
      </w:pPr>
      <w:r>
        <w:rPr>
          <w:rFonts w:eastAsia="Times New Roman"/>
          <w:color w:val="000000"/>
        </w:rPr>
        <w:t>ЗАЛУЧЕННЯ ІНВЕСТИЦІЙ ТА ВДОСКОНАЛЕННЯ ПРАКТИКИ КОРПОРАТИВНОГО УПРАВЛІННЯ</w:t>
      </w:r>
    </w:p>
    <w:p w:rsidR="00CD61FE" w:rsidRDefault="00CD61FE" w:rsidP="00CD61FE">
      <w:pPr>
        <w:pStyle w:val="4"/>
        <w:jc w:val="left"/>
        <w:rPr>
          <w:rFonts w:eastAsia="Times New Roman"/>
          <w:color w:val="000000"/>
        </w:rPr>
      </w:pPr>
      <w:r>
        <w:rPr>
          <w:rFonts w:eastAsia="Times New Roman"/>
          <w:color w:val="000000"/>
        </w:rPr>
        <w:lastRenderedPageBreak/>
        <w:t>Чи планує ваше акціонерне товариство залучити інвестиції кожним з цих способів протягом наступних трьох років?</w:t>
      </w:r>
    </w:p>
    <w:tbl>
      <w:tblPr>
        <w:tblW w:w="5000" w:type="pct"/>
        <w:tblCellMar>
          <w:top w:w="15" w:type="dxa"/>
          <w:left w:w="15" w:type="dxa"/>
          <w:bottom w:w="15" w:type="dxa"/>
          <w:right w:w="15" w:type="dxa"/>
        </w:tblCellMar>
        <w:tblLook w:val="04A0"/>
      </w:tblPr>
      <w:tblGrid>
        <w:gridCol w:w="7227"/>
        <w:gridCol w:w="1549"/>
        <w:gridCol w:w="1549"/>
      </w:tblGrid>
      <w:tr w:rsidR="00CD61FE" w:rsidTr="00BF66ED">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Ні</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 xml:space="preserve">Випуск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 xml:space="preserve">Випуск депозитарних розписок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 xml:space="preserve">Випуск облігацій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 xml:space="preserve">Кредити банків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 xml:space="preserve">Фінансування з державного і місцевих бюджетів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 xml:space="preserve">Інше (запишіть): не планує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p>
        </w:tc>
      </w:tr>
    </w:tbl>
    <w:p w:rsidR="00CD61FE" w:rsidRDefault="00CD61FE" w:rsidP="00CD61FE">
      <w:pPr>
        <w:rPr>
          <w:color w:val="000000"/>
        </w:rPr>
      </w:pPr>
    </w:p>
    <w:p w:rsidR="00CD61FE" w:rsidRDefault="00CD61FE" w:rsidP="00CD61FE">
      <w:pPr>
        <w:pStyle w:val="4"/>
        <w:jc w:val="left"/>
        <w:rPr>
          <w:rFonts w:eastAsia="Times New Roman"/>
          <w:color w:val="000000"/>
        </w:rPr>
      </w:pPr>
      <w:r>
        <w:rPr>
          <w:rFonts w:eastAsia="Times New Roman"/>
          <w:color w:val="000000"/>
        </w:rPr>
        <w:t xml:space="preserve">Чи планує ваше акціонерне товариство залучити іноземні інвестиції протягом наступних трьох років*? </w:t>
      </w:r>
    </w:p>
    <w:tbl>
      <w:tblPr>
        <w:tblW w:w="5000" w:type="pct"/>
        <w:tblCellMar>
          <w:top w:w="15" w:type="dxa"/>
          <w:left w:w="15" w:type="dxa"/>
          <w:bottom w:w="15" w:type="dxa"/>
          <w:right w:w="15" w:type="dxa"/>
        </w:tblCellMar>
        <w:tblLook w:val="04A0"/>
      </w:tblPr>
      <w:tblGrid>
        <w:gridCol w:w="8776"/>
        <w:gridCol w:w="1549"/>
      </w:tblGrid>
      <w:tr w:rsidR="00CD61FE" w:rsidTr="00BF66ED">
        <w:tc>
          <w:tcPr>
            <w:tcW w:w="4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 xml:space="preserve">Так, уже ведемо переговори з потенційним інвестором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 xml:space="preserve">Так, плануємо розпочати переговори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 xml:space="preserve">Так, плануємо розпочати переговори в наступному році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 xml:space="preserve">Так, плануємо розпочати переговори протягом двох років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 xml:space="preserve">Ні, не плануємо залучати іноземні інвестиції протягом наступних трьох років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61FE" w:rsidRDefault="00CD61FE" w:rsidP="00BF66ED">
            <w:pPr>
              <w:rPr>
                <w:color w:val="000000"/>
                <w:sz w:val="20"/>
                <w:szCs w:val="20"/>
              </w:rPr>
            </w:pPr>
            <w:r>
              <w:rPr>
                <w:color w:val="000000"/>
                <w:sz w:val="20"/>
                <w:szCs w:val="20"/>
              </w:rPr>
              <w:t xml:space="preserve">Не визначились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p>
        </w:tc>
      </w:tr>
    </w:tbl>
    <w:p w:rsidR="00CD61FE" w:rsidRDefault="00CD61FE" w:rsidP="00CD61FE">
      <w:pPr>
        <w:rPr>
          <w:color w:val="000000"/>
        </w:rPr>
      </w:pPr>
    </w:p>
    <w:tbl>
      <w:tblPr>
        <w:tblW w:w="5000" w:type="pct"/>
        <w:tblCellMar>
          <w:top w:w="15" w:type="dxa"/>
          <w:left w:w="15" w:type="dxa"/>
          <w:bottom w:w="15" w:type="dxa"/>
          <w:right w:w="15" w:type="dxa"/>
        </w:tblCellMar>
        <w:tblLook w:val="04A0"/>
      </w:tblPr>
      <w:tblGrid>
        <w:gridCol w:w="10325"/>
      </w:tblGrid>
      <w:tr w:rsidR="00CD61FE" w:rsidTr="00BF66ED">
        <w:tc>
          <w:tcPr>
            <w:tcW w:w="0" w:type="auto"/>
            <w:tcMar>
              <w:top w:w="60" w:type="dxa"/>
              <w:left w:w="60" w:type="dxa"/>
              <w:bottom w:w="60" w:type="dxa"/>
              <w:right w:w="60" w:type="dxa"/>
            </w:tcMar>
            <w:vAlign w:val="center"/>
            <w:hideMark/>
          </w:tcPr>
          <w:p w:rsidR="00CD61FE" w:rsidRDefault="00CD61FE" w:rsidP="00BF66ED">
            <w:pPr>
              <w:rPr>
                <w:b/>
                <w:bCs/>
                <w:color w:val="000000"/>
              </w:rPr>
            </w:pPr>
            <w:r>
              <w:rPr>
                <w:b/>
                <w:bCs/>
                <w:color w:val="000000"/>
              </w:rPr>
              <w:t>Чи планує ваше акціонерне товариство включити власні акції до лістингу фондових бірж протягом наступних трьох років? (так/ні/не визначились) Ні</w:t>
            </w:r>
          </w:p>
        </w:tc>
      </w:tr>
    </w:tbl>
    <w:p w:rsidR="00CD61FE" w:rsidRDefault="00CD61FE" w:rsidP="00CD61FE">
      <w:pPr>
        <w:rPr>
          <w:color w:val="000000"/>
        </w:rPr>
      </w:pPr>
    </w:p>
    <w:tbl>
      <w:tblPr>
        <w:tblW w:w="5000" w:type="pct"/>
        <w:tblCellMar>
          <w:top w:w="15" w:type="dxa"/>
          <w:left w:w="15" w:type="dxa"/>
          <w:bottom w:w="15" w:type="dxa"/>
          <w:right w:w="15" w:type="dxa"/>
        </w:tblCellMar>
        <w:tblLook w:val="04A0"/>
      </w:tblPr>
      <w:tblGrid>
        <w:gridCol w:w="10325"/>
      </w:tblGrid>
      <w:tr w:rsidR="00CD61FE" w:rsidTr="00BF66ED">
        <w:tc>
          <w:tcPr>
            <w:tcW w:w="0" w:type="auto"/>
            <w:tcMar>
              <w:top w:w="60" w:type="dxa"/>
              <w:left w:w="60" w:type="dxa"/>
              <w:bottom w:w="60" w:type="dxa"/>
              <w:right w:w="60" w:type="dxa"/>
            </w:tcMar>
            <w:vAlign w:val="center"/>
            <w:hideMark/>
          </w:tcPr>
          <w:p w:rsidR="00CD61FE" w:rsidRDefault="00CD61FE" w:rsidP="00BF66ED">
            <w:pPr>
              <w:rPr>
                <w:b/>
                <w:bCs/>
                <w:color w:val="000000"/>
              </w:rPr>
            </w:pPr>
            <w:r>
              <w:rPr>
                <w:b/>
                <w:bCs/>
                <w:color w:val="000000"/>
              </w:rPr>
              <w:t>Чи змінювало акціонерне товариство особу, яка веде облік прав власності на акції у депозитарній системі України протягом останніх трьох років? Ні</w:t>
            </w:r>
          </w:p>
        </w:tc>
      </w:tr>
    </w:tbl>
    <w:p w:rsidR="00CD61FE" w:rsidRDefault="00CD61FE" w:rsidP="00CD61FE">
      <w:pPr>
        <w:rPr>
          <w:color w:val="000000"/>
        </w:rPr>
      </w:pPr>
    </w:p>
    <w:tbl>
      <w:tblPr>
        <w:tblW w:w="5000" w:type="pct"/>
        <w:tblCellMar>
          <w:top w:w="15" w:type="dxa"/>
          <w:left w:w="15" w:type="dxa"/>
          <w:bottom w:w="15" w:type="dxa"/>
          <w:right w:w="15" w:type="dxa"/>
        </w:tblCellMar>
        <w:tblLook w:val="04A0"/>
      </w:tblPr>
      <w:tblGrid>
        <w:gridCol w:w="10325"/>
      </w:tblGrid>
      <w:tr w:rsidR="00CD61FE" w:rsidTr="00BF66ED">
        <w:tc>
          <w:tcPr>
            <w:tcW w:w="0" w:type="auto"/>
            <w:tcMar>
              <w:top w:w="60" w:type="dxa"/>
              <w:left w:w="60" w:type="dxa"/>
              <w:bottom w:w="60" w:type="dxa"/>
              <w:right w:w="60" w:type="dxa"/>
            </w:tcMar>
            <w:vAlign w:val="center"/>
            <w:hideMark/>
          </w:tcPr>
          <w:p w:rsidR="00CD61FE" w:rsidRDefault="00CD61FE" w:rsidP="00BF66ED">
            <w:pPr>
              <w:rPr>
                <w:b/>
                <w:bCs/>
                <w:color w:val="000000"/>
              </w:rPr>
            </w:pPr>
            <w:r>
              <w:rPr>
                <w:b/>
                <w:bCs/>
                <w:color w:val="000000"/>
              </w:rPr>
              <w:t>Чи має акціонерне товариство власний кодекс (принципи, правила) корпоративного управління? (так/ні) Ні</w:t>
            </w:r>
          </w:p>
        </w:tc>
      </w:tr>
    </w:tbl>
    <w:p w:rsidR="00CD61FE" w:rsidRDefault="00CD61FE" w:rsidP="00CD61FE">
      <w:pPr>
        <w:rPr>
          <w:color w:val="000000"/>
        </w:rPr>
      </w:pPr>
    </w:p>
    <w:tbl>
      <w:tblPr>
        <w:tblW w:w="5000" w:type="pct"/>
        <w:tblCellMar>
          <w:top w:w="15" w:type="dxa"/>
          <w:left w:w="15" w:type="dxa"/>
          <w:bottom w:w="15" w:type="dxa"/>
          <w:right w:w="15" w:type="dxa"/>
        </w:tblCellMar>
        <w:tblLook w:val="04A0"/>
      </w:tblPr>
      <w:tblGrid>
        <w:gridCol w:w="10325"/>
      </w:tblGrid>
      <w:tr w:rsidR="00CD61FE" w:rsidTr="00BF66ED">
        <w:tc>
          <w:tcPr>
            <w:tcW w:w="0" w:type="auto"/>
            <w:tcMar>
              <w:top w:w="60" w:type="dxa"/>
              <w:left w:w="60" w:type="dxa"/>
              <w:bottom w:w="60" w:type="dxa"/>
              <w:right w:w="60" w:type="dxa"/>
            </w:tcMar>
            <w:vAlign w:val="center"/>
            <w:hideMark/>
          </w:tcPr>
          <w:p w:rsidR="00CD61FE" w:rsidRDefault="00CD61FE" w:rsidP="00BF66ED">
            <w:pPr>
              <w:rPr>
                <w:b/>
                <w:bCs/>
                <w:color w:val="000000"/>
              </w:rPr>
            </w:pPr>
            <w:r>
              <w:rPr>
                <w:b/>
                <w:bCs/>
                <w:color w:val="000000"/>
              </w:rPr>
              <w:t xml:space="preserve">У разі наявності у акціонерного товариства кодексу (принципів, правил) корпоративного управління вкажіть дату його прийняття: ; яким органом управління прийнятий: д/н </w:t>
            </w:r>
          </w:p>
        </w:tc>
      </w:tr>
      <w:tr w:rsidR="00CD61FE" w:rsidTr="00BF66ED">
        <w:tc>
          <w:tcPr>
            <w:tcW w:w="0" w:type="auto"/>
            <w:tcMar>
              <w:top w:w="60" w:type="dxa"/>
              <w:left w:w="60" w:type="dxa"/>
              <w:bottom w:w="60" w:type="dxa"/>
              <w:right w:w="60" w:type="dxa"/>
            </w:tcMar>
            <w:vAlign w:val="center"/>
            <w:hideMark/>
          </w:tcPr>
          <w:p w:rsidR="00CD61FE" w:rsidRDefault="00CD61FE" w:rsidP="00BF66ED">
            <w:pPr>
              <w:rPr>
                <w:b/>
                <w:bCs/>
                <w:color w:val="000000"/>
              </w:rPr>
            </w:pPr>
            <w:r>
              <w:rPr>
                <w:b/>
                <w:bCs/>
                <w:color w:val="000000"/>
              </w:rPr>
              <w:t xml:space="preserve">Чи оприлюднено інформацію про прийняття акціонерним товариством кодексу (принципів, правил) корпоративного управління? (так/ні) Ні; укажіть яким чином його оприлюднено: д/н </w:t>
            </w:r>
          </w:p>
        </w:tc>
      </w:tr>
      <w:tr w:rsidR="00CD61FE" w:rsidTr="00BF66ED">
        <w:tc>
          <w:tcPr>
            <w:tcW w:w="0" w:type="auto"/>
            <w:tcMar>
              <w:top w:w="60" w:type="dxa"/>
              <w:left w:w="60" w:type="dxa"/>
              <w:bottom w:w="60" w:type="dxa"/>
              <w:right w:w="60" w:type="dxa"/>
            </w:tcMar>
            <w:vAlign w:val="center"/>
            <w:hideMark/>
          </w:tcPr>
          <w:p w:rsidR="00CD61FE" w:rsidRDefault="00CD61FE" w:rsidP="00BF66ED">
            <w:pPr>
              <w:rPr>
                <w:b/>
                <w:bCs/>
                <w:color w:val="000000"/>
              </w:rPr>
            </w:pPr>
            <w:r>
              <w:rPr>
                <w:b/>
                <w:bCs/>
                <w:color w:val="000000"/>
              </w:rPr>
              <w:t>Вкажіть інформацію щодо дотримання/недотримання кодексу корпоративного управління (принципів, правил) в акціонерному товаристві (з посиланням на джерело розміщення їх тексту), відхилення та причини такого відхилення протягом року</w:t>
            </w:r>
          </w:p>
        </w:tc>
      </w:tr>
      <w:tr w:rsidR="00CD61FE" w:rsidTr="00BF66ED">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r>
              <w:rPr>
                <w:color w:val="000000"/>
              </w:rPr>
              <w:t>д/н</w:t>
            </w:r>
          </w:p>
        </w:tc>
      </w:tr>
    </w:tbl>
    <w:p w:rsidR="00CD61FE" w:rsidRDefault="00CD61FE" w:rsidP="00CD61FE">
      <w:pPr>
        <w:rPr>
          <w:color w:val="000000"/>
        </w:rPr>
        <w:sectPr w:rsidR="00CD61FE">
          <w:pgSz w:w="11907" w:h="16840"/>
          <w:pgMar w:top="1134" w:right="851" w:bottom="851" w:left="851" w:header="0" w:footer="0" w:gutter="0"/>
          <w:cols w:space="720"/>
        </w:sectPr>
      </w:pPr>
    </w:p>
    <w:tbl>
      <w:tblPr>
        <w:tblW w:w="5000" w:type="pct"/>
        <w:tblCellMar>
          <w:top w:w="15" w:type="dxa"/>
          <w:left w:w="15" w:type="dxa"/>
          <w:bottom w:w="15" w:type="dxa"/>
          <w:right w:w="15" w:type="dxa"/>
        </w:tblCellMar>
        <w:tblLook w:val="04A0"/>
      </w:tblPr>
      <w:tblGrid>
        <w:gridCol w:w="2065"/>
        <w:gridCol w:w="4646"/>
        <w:gridCol w:w="2065"/>
        <w:gridCol w:w="1549"/>
      </w:tblGrid>
      <w:tr w:rsidR="00CD61FE" w:rsidTr="00BF66ED">
        <w:tc>
          <w:tcPr>
            <w:tcW w:w="1000" w:type="pct"/>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p>
        </w:tc>
        <w:tc>
          <w:tcPr>
            <w:tcW w:w="1000" w:type="pct"/>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rPr>
            </w:pPr>
            <w:r>
              <w:rPr>
                <w:color w:val="000000"/>
              </w:rPr>
              <w:t>КОДИ</w:t>
            </w:r>
          </w:p>
        </w:tc>
      </w:tr>
      <w:tr w:rsidR="00CD61FE" w:rsidTr="00BF66ED">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right"/>
              <w:rPr>
                <w:color w:val="000000"/>
              </w:rPr>
            </w:pPr>
            <w:r>
              <w:rPr>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rPr>
            </w:pPr>
            <w:r>
              <w:rPr>
                <w:color w:val="000000"/>
              </w:rPr>
              <w:t>2016 | 01 | 01</w:t>
            </w:r>
          </w:p>
        </w:tc>
      </w:tr>
      <w:tr w:rsidR="00CD61FE" w:rsidTr="00BF66ED">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rPr>
                <w:color w:val="000000"/>
              </w:rPr>
            </w:pPr>
            <w:r>
              <w:rPr>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CD61FE" w:rsidRDefault="00CD61FE" w:rsidP="00BF66ED">
            <w:pPr>
              <w:jc w:val="center"/>
              <w:rPr>
                <w:color w:val="000000"/>
              </w:rPr>
            </w:pPr>
            <w:r>
              <w:rPr>
                <w:color w:val="000000"/>
              </w:rPr>
              <w:t>Публiчне акцiонерне товариство"Акцiонерна фiрма "Яворник"</w:t>
            </w:r>
          </w:p>
        </w:tc>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right"/>
              <w:rPr>
                <w:color w:val="000000"/>
              </w:rPr>
            </w:pPr>
            <w:r>
              <w:rPr>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rPr>
            </w:pPr>
            <w:r>
              <w:rPr>
                <w:color w:val="000000"/>
              </w:rPr>
              <w:t>00273695</w:t>
            </w:r>
          </w:p>
        </w:tc>
      </w:tr>
      <w:tr w:rsidR="00CD61FE" w:rsidTr="00BF66ED">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rPr>
                <w:color w:val="000000"/>
              </w:rPr>
            </w:pPr>
            <w:r>
              <w:rPr>
                <w:color w:val="000000"/>
              </w:rPr>
              <w:t>Територія</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CD61FE" w:rsidRDefault="00CD61FE" w:rsidP="00BF66ED">
            <w:pPr>
              <w:jc w:val="center"/>
              <w:rPr>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right"/>
              <w:rPr>
                <w:color w:val="000000"/>
              </w:rPr>
            </w:pPr>
            <w:r>
              <w:rPr>
                <w:color w:val="000000"/>
              </w:rPr>
              <w:t>за КОАТУУ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rPr>
            </w:pPr>
            <w:r>
              <w:rPr>
                <w:color w:val="000000"/>
              </w:rPr>
              <w:t>2120855100</w:t>
            </w:r>
          </w:p>
        </w:tc>
      </w:tr>
      <w:tr w:rsidR="00CD61FE" w:rsidTr="00BF66ED">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rPr>
                <w:color w:val="000000"/>
              </w:rPr>
            </w:pPr>
            <w:r>
              <w:rPr>
                <w:color w:val="000000"/>
              </w:rPr>
              <w:t>Організаційно-правова форма господарювання</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CD61FE" w:rsidRDefault="00CD61FE" w:rsidP="00BF66ED">
            <w:pPr>
              <w:jc w:val="center"/>
              <w:rPr>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right"/>
              <w:rPr>
                <w:color w:val="000000"/>
              </w:rPr>
            </w:pPr>
            <w:r>
              <w:rPr>
                <w:color w:val="000000"/>
              </w:rPr>
              <w:t>за КОПФГ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rPr>
            </w:pPr>
            <w:r>
              <w:rPr>
                <w:color w:val="000000"/>
              </w:rPr>
              <w:t>230</w:t>
            </w:r>
          </w:p>
        </w:tc>
      </w:tr>
      <w:tr w:rsidR="00CD61FE" w:rsidTr="00BF66ED">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rPr>
                <w:color w:val="000000"/>
              </w:rPr>
            </w:pPr>
            <w:r>
              <w:rPr>
                <w:color w:val="000000"/>
              </w:rPr>
              <w:t>Вид економічної діяльності</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CD61FE" w:rsidRDefault="00CD61FE" w:rsidP="00BF66ED">
            <w:pPr>
              <w:jc w:val="center"/>
              <w:rPr>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right"/>
              <w:rPr>
                <w:color w:val="000000"/>
              </w:rPr>
            </w:pPr>
            <w:r>
              <w:rPr>
                <w:color w:val="000000"/>
              </w:rPr>
              <w:t>за КВЕД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rPr>
            </w:pPr>
            <w:r>
              <w:rPr>
                <w:color w:val="000000"/>
              </w:rPr>
              <w:t>31.09</w:t>
            </w:r>
          </w:p>
        </w:tc>
      </w:tr>
      <w:tr w:rsidR="00CD61FE" w:rsidTr="00BF66ED">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rPr>
                <w:color w:val="000000"/>
              </w:rPr>
            </w:pPr>
            <w:r>
              <w:rPr>
                <w:color w:val="000000"/>
              </w:rPr>
              <w:t>Середня кількість працівників</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CD61FE" w:rsidRDefault="00CD61FE" w:rsidP="00BF66ED">
            <w:pPr>
              <w:jc w:val="center"/>
              <w:rPr>
                <w:color w:val="000000"/>
              </w:rPr>
            </w:pPr>
            <w:r>
              <w:rPr>
                <w:color w:val="000000"/>
              </w:rPr>
              <w:t>0</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p>
        </w:tc>
      </w:tr>
      <w:tr w:rsidR="00CD61FE" w:rsidTr="00BF66ED">
        <w:tc>
          <w:tcPr>
            <w:tcW w:w="0" w:type="auto"/>
            <w:gridSpan w:val="2"/>
            <w:tcBorders>
              <w:top w:val="nil"/>
              <w:left w:val="nil"/>
              <w:bottom w:val="nil"/>
              <w:right w:val="nil"/>
            </w:tcBorders>
            <w:tcMar>
              <w:top w:w="60" w:type="dxa"/>
              <w:left w:w="60" w:type="dxa"/>
              <w:bottom w:w="60" w:type="dxa"/>
              <w:right w:w="60" w:type="dxa"/>
            </w:tcMar>
            <w:vAlign w:val="center"/>
            <w:hideMark/>
          </w:tcPr>
          <w:p w:rsidR="00CD61FE" w:rsidRDefault="00CD61FE" w:rsidP="00BF66ED">
            <w:pPr>
              <w:rPr>
                <w:color w:val="000000"/>
              </w:rPr>
            </w:pPr>
            <w:r>
              <w:rPr>
                <w:color w:val="000000"/>
              </w:rPr>
              <w:t>Одиниця виміру: тис.грн. без десяткового знака</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p>
        </w:tc>
      </w:tr>
      <w:tr w:rsidR="00CD61FE" w:rsidTr="00BF66ED">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rPr>
                <w:color w:val="000000"/>
              </w:rPr>
            </w:pPr>
            <w:r>
              <w:rPr>
                <w:color w:val="000000"/>
              </w:rPr>
              <w:t>Адреса</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CD61FE" w:rsidRDefault="00CD61FE" w:rsidP="00BF66ED">
            <w:pPr>
              <w:jc w:val="center"/>
              <w:rPr>
                <w:color w:val="000000"/>
              </w:rPr>
            </w:pPr>
            <w:r>
              <w:rPr>
                <w:color w:val="000000"/>
              </w:rPr>
              <w:t>Закарпатська , Великоберезнянський район, 89000, смт.Великий Березний , вул.Гагарiна,1</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p>
        </w:tc>
      </w:tr>
      <w:tr w:rsidR="00CD61FE" w:rsidTr="00BF66ED">
        <w:tc>
          <w:tcPr>
            <w:tcW w:w="0" w:type="auto"/>
            <w:gridSpan w:val="2"/>
            <w:tcBorders>
              <w:top w:val="nil"/>
              <w:left w:val="nil"/>
              <w:bottom w:val="nil"/>
              <w:right w:val="nil"/>
            </w:tcBorders>
            <w:tcMar>
              <w:top w:w="60" w:type="dxa"/>
              <w:left w:w="60" w:type="dxa"/>
              <w:bottom w:w="60" w:type="dxa"/>
              <w:right w:w="60" w:type="dxa"/>
            </w:tcMar>
            <w:vAlign w:val="center"/>
            <w:hideMark/>
          </w:tcPr>
          <w:p w:rsidR="00CD61FE" w:rsidRDefault="00CD61FE" w:rsidP="00BF66ED">
            <w:pPr>
              <w:rPr>
                <w:color w:val="000000"/>
              </w:rPr>
            </w:pPr>
            <w:r>
              <w:rPr>
                <w:color w:val="000000"/>
              </w:rPr>
              <w:t>Складено (зробити позначку "v" у відповідній клітинці):</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r>
              <w:rPr>
                <w:color w:val="000000"/>
              </w:rPr>
              <w:t> </w:t>
            </w:r>
          </w:p>
        </w:tc>
      </w:tr>
      <w:tr w:rsidR="00CD61FE" w:rsidTr="00BF66ED">
        <w:tc>
          <w:tcPr>
            <w:tcW w:w="0" w:type="auto"/>
            <w:gridSpan w:val="2"/>
            <w:tcBorders>
              <w:top w:val="nil"/>
              <w:left w:val="nil"/>
              <w:bottom w:val="nil"/>
              <w:right w:val="nil"/>
            </w:tcBorders>
            <w:tcMar>
              <w:top w:w="60" w:type="dxa"/>
              <w:left w:w="60" w:type="dxa"/>
              <w:bottom w:w="60" w:type="dxa"/>
              <w:right w:w="60" w:type="dxa"/>
            </w:tcMar>
            <w:vAlign w:val="center"/>
            <w:hideMark/>
          </w:tcPr>
          <w:p w:rsidR="00CD61FE" w:rsidRDefault="00CD61FE" w:rsidP="00BF66ED">
            <w:pPr>
              <w:rPr>
                <w:color w:val="000000"/>
              </w:rPr>
            </w:pPr>
            <w:r>
              <w:rPr>
                <w:color w:val="000000"/>
              </w:rPr>
              <w:t>за положеннями (стандартами бухгалтерського обліку)</w:t>
            </w:r>
          </w:p>
        </w:tc>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rPr>
            </w:pPr>
          </w:p>
        </w:tc>
      </w:tr>
      <w:tr w:rsidR="00CD61FE" w:rsidTr="00BF66ED">
        <w:tc>
          <w:tcPr>
            <w:tcW w:w="0" w:type="auto"/>
            <w:gridSpan w:val="2"/>
            <w:tcBorders>
              <w:top w:val="nil"/>
              <w:left w:val="nil"/>
              <w:bottom w:val="nil"/>
              <w:right w:val="nil"/>
            </w:tcBorders>
            <w:tcMar>
              <w:top w:w="60" w:type="dxa"/>
              <w:left w:w="60" w:type="dxa"/>
              <w:bottom w:w="60" w:type="dxa"/>
              <w:right w:w="60" w:type="dxa"/>
            </w:tcMar>
            <w:vAlign w:val="center"/>
            <w:hideMark/>
          </w:tcPr>
          <w:p w:rsidR="00CD61FE" w:rsidRDefault="00CD61FE" w:rsidP="00BF66ED">
            <w:pPr>
              <w:rPr>
                <w:color w:val="000000"/>
              </w:rPr>
            </w:pPr>
            <w:r>
              <w:rPr>
                <w:color w:val="000000"/>
              </w:rPr>
              <w:t>за міжнародними стандартами фінансової звітності</w:t>
            </w:r>
          </w:p>
        </w:tc>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rPr>
            </w:pPr>
            <w:r>
              <w:rPr>
                <w:color w:val="000000"/>
              </w:rPr>
              <w:t>V</w:t>
            </w:r>
          </w:p>
        </w:tc>
      </w:tr>
    </w:tbl>
    <w:p w:rsidR="00CD61FE" w:rsidRDefault="00CD61FE" w:rsidP="00CD61FE">
      <w:pPr>
        <w:rPr>
          <w:color w:val="000000"/>
        </w:rPr>
      </w:pPr>
    </w:p>
    <w:p w:rsidR="00CD61FE" w:rsidRDefault="00CD61FE" w:rsidP="00CD61FE">
      <w:pPr>
        <w:pStyle w:val="3"/>
        <w:rPr>
          <w:rFonts w:eastAsia="Times New Roman"/>
          <w:color w:val="000000"/>
        </w:rPr>
      </w:pPr>
      <w:r>
        <w:rPr>
          <w:rFonts w:eastAsia="Times New Roman"/>
          <w:color w:val="000000"/>
        </w:rPr>
        <w:t>Баланс (Звіт про фінансовий стан)</w:t>
      </w:r>
      <w:r>
        <w:rPr>
          <w:rFonts w:eastAsia="Times New Roman"/>
          <w:color w:val="000000"/>
        </w:rPr>
        <w:br/>
        <w:t>на 31.12.2015 р.</w:t>
      </w:r>
    </w:p>
    <w:p w:rsidR="00CD61FE" w:rsidRDefault="00CD61FE" w:rsidP="00CD61FE">
      <w:pPr>
        <w:rPr>
          <w:color w:val="000000"/>
        </w:rPr>
      </w:pPr>
    </w:p>
    <w:tbl>
      <w:tblPr>
        <w:tblW w:w="5000" w:type="pct"/>
        <w:tblCellMar>
          <w:top w:w="15" w:type="dxa"/>
          <w:left w:w="15" w:type="dxa"/>
          <w:bottom w:w="15" w:type="dxa"/>
          <w:right w:w="15" w:type="dxa"/>
        </w:tblCellMar>
        <w:tblLook w:val="04A0"/>
      </w:tblPr>
      <w:tblGrid>
        <w:gridCol w:w="4645"/>
        <w:gridCol w:w="1033"/>
        <w:gridCol w:w="1549"/>
        <w:gridCol w:w="1549"/>
        <w:gridCol w:w="1549"/>
      </w:tblGrid>
      <w:tr w:rsidR="00CD61FE" w:rsidTr="00BF66ED">
        <w:tc>
          <w:tcPr>
            <w:tcW w:w="2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Актив</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Код рядка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На початок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На кінець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На дату переходу на міжнародні стандарти фінансової звітності</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5</w:t>
            </w:r>
          </w:p>
        </w:tc>
      </w:tr>
      <w:tr w:rsidR="00CD61FE" w:rsidTr="00BF66ED">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b/>
                <w:bCs/>
                <w:color w:val="000000"/>
                <w:sz w:val="20"/>
                <w:szCs w:val="20"/>
              </w:rPr>
            </w:pPr>
            <w:r>
              <w:rPr>
                <w:b/>
                <w:bCs/>
                <w:color w:val="000000"/>
                <w:sz w:val="20"/>
                <w:szCs w:val="20"/>
              </w:rPr>
              <w:t>I. Необоротні активи</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Нематеріальні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1001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накопичена 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1002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Незавершені капітальні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1005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13713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13713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Основні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1010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3085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3085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1011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11343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11343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знос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1012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8258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8258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Інвестиційна нерухомість: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1015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1016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знос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1017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lastRenderedPageBreak/>
              <w:t>Довгострокові біологічні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1020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1021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накопичена 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1022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Довгострокові фінансові інвестиції:</w:t>
            </w:r>
            <w:r>
              <w:rPr>
                <w:color w:val="000000"/>
                <w:sz w:val="20"/>
                <w:szCs w:val="20"/>
              </w:rPr>
              <w:br/>
              <w:t>які обліковуються за методом участі в капіталі інших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br/>
              <w:t>1030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br/>
              <w:t>2194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br/>
              <w:t>2194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b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інші фінансові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1035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Довгострокова дебіторська заборгованість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1040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Відстрочені податкові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1045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Гудвіл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1050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Відстрочені аквізиційні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1060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Залишок коштів у централізованих страхових резервних фондах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1065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Інші необоротні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1090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20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b/>
                <w:bCs/>
                <w:color w:val="000000"/>
                <w:sz w:val="20"/>
                <w:szCs w:val="20"/>
              </w:rPr>
            </w:pPr>
            <w:r>
              <w:rPr>
                <w:b/>
                <w:bCs/>
                <w:color w:val="000000"/>
                <w:sz w:val="20"/>
                <w:szCs w:val="20"/>
              </w:rPr>
              <w:t>Усього за розділом 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1095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19001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19012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0</w:t>
            </w:r>
          </w:p>
        </w:tc>
      </w:tr>
      <w:tr w:rsidR="00CD61FE" w:rsidTr="00BF66ED">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b/>
                <w:bCs/>
                <w:color w:val="000000"/>
                <w:sz w:val="20"/>
                <w:szCs w:val="20"/>
              </w:rPr>
            </w:pPr>
            <w:r>
              <w:rPr>
                <w:b/>
                <w:bCs/>
                <w:color w:val="000000"/>
                <w:sz w:val="20"/>
                <w:szCs w:val="20"/>
              </w:rPr>
              <w:t>II. Оборотні активи</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Запаси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Виробничі запаси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1101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Незавершене виробництво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1102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Готова продукція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1103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Товари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1104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Поточні біологічні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1110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Депозити перестрахування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1115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Векселі одержані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1120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Дебіторська заборгованість за продукцію,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1125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Дебіторська заборгованість за розрахунками:</w:t>
            </w:r>
            <w:r>
              <w:rPr>
                <w:color w:val="000000"/>
                <w:sz w:val="20"/>
                <w:szCs w:val="20"/>
              </w:rPr>
              <w:br/>
              <w:t>за виданими авансами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br/>
              <w:t>1130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b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1135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у тому числі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1136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з нарахованих доходів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1140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із внутрішніх розрахунків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1145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Інша поточна дебіторська заборгованість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1155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103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103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Поточні фінансові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1160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Гроші та їх еквіваленти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1165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Готівка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1166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Рахунки в банках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1167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Витрати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1170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Частка перестраховика у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1180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у тому числі в:</w:t>
            </w:r>
            <w:r>
              <w:rPr>
                <w:color w:val="000000"/>
                <w:sz w:val="20"/>
                <w:szCs w:val="20"/>
              </w:rPr>
              <w:br/>
              <w:t>резервах довгострокових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br/>
              <w:t>1181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b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резервах збитків або резервах належних виплат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1182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lastRenderedPageBreak/>
              <w:t>резервах незароблених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1183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інших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1184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Інші оборотні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1190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b/>
                <w:bCs/>
                <w:color w:val="000000"/>
                <w:sz w:val="20"/>
                <w:szCs w:val="20"/>
              </w:rPr>
            </w:pPr>
            <w:r>
              <w:rPr>
                <w:b/>
                <w:bCs/>
                <w:color w:val="000000"/>
                <w:sz w:val="20"/>
                <w:szCs w:val="20"/>
              </w:rPr>
              <w:t>Усього за розділом 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1195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134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134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b/>
                <w:bCs/>
                <w:color w:val="000000"/>
                <w:sz w:val="20"/>
                <w:szCs w:val="20"/>
              </w:rPr>
            </w:pPr>
            <w:r>
              <w:rPr>
                <w:b/>
                <w:bCs/>
                <w:color w:val="000000"/>
                <w:sz w:val="20"/>
                <w:szCs w:val="20"/>
              </w:rPr>
              <w:t>III. Необоротні активи, утримувані для продажу, та групи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b/>
                <w:bCs/>
                <w:color w:val="000000"/>
                <w:sz w:val="20"/>
                <w:szCs w:val="20"/>
              </w:rPr>
            </w:pPr>
            <w:r>
              <w:rPr>
                <w:b/>
                <w:bCs/>
                <w:color w:val="000000"/>
                <w:sz w:val="20"/>
                <w:szCs w:val="20"/>
              </w:rPr>
              <w:t>Баланс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1300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19146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19146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0</w:t>
            </w:r>
          </w:p>
        </w:tc>
      </w:tr>
    </w:tbl>
    <w:p w:rsidR="00CD61FE" w:rsidRDefault="00CD61FE" w:rsidP="00CD61FE">
      <w:pPr>
        <w:rPr>
          <w:color w:val="000000"/>
        </w:rPr>
      </w:pPr>
    </w:p>
    <w:tbl>
      <w:tblPr>
        <w:tblW w:w="5000" w:type="pct"/>
        <w:tblCellMar>
          <w:top w:w="15" w:type="dxa"/>
          <w:left w:w="15" w:type="dxa"/>
          <w:bottom w:w="15" w:type="dxa"/>
          <w:right w:w="15" w:type="dxa"/>
        </w:tblCellMar>
        <w:tblLook w:val="04A0"/>
      </w:tblPr>
      <w:tblGrid>
        <w:gridCol w:w="4645"/>
        <w:gridCol w:w="1033"/>
        <w:gridCol w:w="1549"/>
        <w:gridCol w:w="1549"/>
        <w:gridCol w:w="1549"/>
      </w:tblGrid>
      <w:tr w:rsidR="00CD61FE" w:rsidTr="00BF66ED">
        <w:tc>
          <w:tcPr>
            <w:tcW w:w="2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Пасив</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Код рядка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На початок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На кінець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На дату переходу на міжнародні стандарти фінансової звітності</w:t>
            </w:r>
          </w:p>
        </w:tc>
      </w:tr>
      <w:tr w:rsidR="00CD61FE" w:rsidTr="00BF66ED">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b/>
                <w:bCs/>
                <w:color w:val="000000"/>
                <w:sz w:val="20"/>
                <w:szCs w:val="20"/>
              </w:rPr>
            </w:pPr>
            <w:r>
              <w:rPr>
                <w:b/>
                <w:bCs/>
                <w:color w:val="000000"/>
                <w:sz w:val="20"/>
                <w:szCs w:val="20"/>
              </w:rPr>
              <w:t>I. Власний капітал</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Зареєстрований (пайовий)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1400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20091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20091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Внески до незареєстрованого статутного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1401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Капітал у дооцінках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1405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2949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2949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Додатковий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1410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Емісійний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1411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1412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Резервний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1415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Нерозподілений прибуток (непокритий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1420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-10874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-10874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Неоплачений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1425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( 469 )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( 469 )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( 0 )</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Вилучений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1430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( 0 )</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Інші резерви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1435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b/>
                <w:bCs/>
                <w:color w:val="000000"/>
                <w:sz w:val="20"/>
                <w:szCs w:val="20"/>
              </w:rPr>
            </w:pPr>
            <w:r>
              <w:rPr>
                <w:b/>
                <w:bCs/>
                <w:color w:val="000000"/>
                <w:sz w:val="20"/>
                <w:szCs w:val="20"/>
              </w:rPr>
              <w:t>Усього за розділом 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1495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11697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11697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0</w:t>
            </w:r>
          </w:p>
        </w:tc>
      </w:tr>
      <w:tr w:rsidR="00CD61FE" w:rsidTr="00BF66ED">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b/>
                <w:bCs/>
                <w:color w:val="000000"/>
                <w:sz w:val="20"/>
                <w:szCs w:val="20"/>
              </w:rPr>
            </w:pPr>
            <w:r>
              <w:rPr>
                <w:b/>
                <w:bCs/>
                <w:color w:val="000000"/>
                <w:sz w:val="20"/>
                <w:szCs w:val="20"/>
              </w:rPr>
              <w:t>II. Довгострокові зобов’язання і забезпечення</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Відстрочені податкові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1500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Пенсійні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1505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Довгострокові кредити банків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1510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Інші довгострокові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1515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Довгострокові забезпечення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1520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Довгострокові забезпечення витрат персоналу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1521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Цільове фінансування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1525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Благодійна допомога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1526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Страхові резерви, у тому числі: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1530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резерв довгострокових зобов’язань;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1531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резерв збитків або резерв належних виплат;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1532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резерв незароблених премій;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1533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інші страхові резерви;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1534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lastRenderedPageBreak/>
              <w:t>Інвестиційні контракти;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1535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Призовий фонд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1540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Резерв на виплату джек-поту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1545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b/>
                <w:bCs/>
                <w:color w:val="000000"/>
                <w:sz w:val="20"/>
                <w:szCs w:val="20"/>
              </w:rPr>
            </w:pPr>
            <w:r>
              <w:rPr>
                <w:b/>
                <w:bCs/>
                <w:color w:val="000000"/>
                <w:sz w:val="20"/>
                <w:szCs w:val="20"/>
              </w:rPr>
              <w:t>Усього за розділом 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1595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0</w:t>
            </w:r>
          </w:p>
        </w:tc>
      </w:tr>
      <w:tr w:rsidR="00CD61FE" w:rsidTr="00BF66ED">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b/>
                <w:bCs/>
                <w:color w:val="000000"/>
                <w:sz w:val="20"/>
                <w:szCs w:val="20"/>
              </w:rPr>
            </w:pPr>
            <w:r>
              <w:rPr>
                <w:b/>
                <w:bCs/>
                <w:color w:val="000000"/>
                <w:sz w:val="20"/>
                <w:szCs w:val="20"/>
              </w:rPr>
              <w:t>IІІ. Поточні зобов’язання і забезпечення</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Короткострокові кредити банків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1600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Векселі видані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1605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Поточна кредиторська заборгованість:</w:t>
            </w:r>
            <w:r>
              <w:rPr>
                <w:color w:val="000000"/>
                <w:sz w:val="20"/>
                <w:szCs w:val="20"/>
              </w:rPr>
              <w:br/>
              <w:t>за довгостроковими зобов’язаннями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1610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за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1615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7436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7436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за розрахунками 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1620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за у тому числі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1621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за розрахунками зі 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1625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за розрахунками з оплати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1630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за одержаними авансами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1635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за розрахунками з учасниками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1640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із внутрішніх розрахунків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1645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за страховою діяльністю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1650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Поточні забезпечення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1660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Доходи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1665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Відстрочені комісійні доходи від перестраховиків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1670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Інші поточні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1690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b/>
                <w:bCs/>
                <w:color w:val="000000"/>
                <w:sz w:val="20"/>
                <w:szCs w:val="20"/>
              </w:rPr>
            </w:pPr>
            <w:r>
              <w:rPr>
                <w:b/>
                <w:bCs/>
                <w:color w:val="000000"/>
                <w:sz w:val="20"/>
                <w:szCs w:val="20"/>
              </w:rPr>
              <w:t>Усього за розділом IІІ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1695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7449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7449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b/>
                <w:bCs/>
                <w:color w:val="000000"/>
                <w:sz w:val="20"/>
                <w:szCs w:val="20"/>
              </w:rPr>
            </w:pPr>
            <w:r>
              <w:rPr>
                <w:b/>
                <w:bCs/>
                <w:color w:val="000000"/>
                <w:sz w:val="20"/>
                <w:szCs w:val="20"/>
              </w:rPr>
              <w:t>ІV. Зобов’язання, пов’язані з необоротними активами, утримуваними для продажу, та групами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1700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b/>
                <w:bCs/>
                <w:color w:val="000000"/>
                <w:sz w:val="20"/>
                <w:szCs w:val="20"/>
              </w:rPr>
            </w:pPr>
            <w:r>
              <w:rPr>
                <w:b/>
                <w:bCs/>
                <w:color w:val="000000"/>
                <w:sz w:val="20"/>
                <w:szCs w:val="20"/>
              </w:rPr>
              <w:t>V. Чиста вартість активів недержавного пенсійного фонду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1800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b/>
                <w:bCs/>
                <w:color w:val="000000"/>
                <w:sz w:val="20"/>
                <w:szCs w:val="20"/>
              </w:rPr>
            </w:pPr>
            <w:r>
              <w:rPr>
                <w:b/>
                <w:bCs/>
                <w:color w:val="000000"/>
                <w:sz w:val="20"/>
                <w:szCs w:val="20"/>
              </w:rPr>
              <w:t>Баланс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1900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19146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19146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0</w:t>
            </w:r>
          </w:p>
        </w:tc>
      </w:tr>
    </w:tbl>
    <w:p w:rsidR="00CD61FE" w:rsidRDefault="00CD61FE" w:rsidP="00CD61FE">
      <w:pPr>
        <w:rPr>
          <w:color w:val="000000"/>
        </w:rPr>
      </w:pPr>
    </w:p>
    <w:tbl>
      <w:tblPr>
        <w:tblW w:w="5000" w:type="pct"/>
        <w:tblCellMar>
          <w:top w:w="15" w:type="dxa"/>
          <w:left w:w="15" w:type="dxa"/>
          <w:bottom w:w="15" w:type="dxa"/>
          <w:right w:w="15" w:type="dxa"/>
        </w:tblCellMar>
        <w:tblLook w:val="04A0"/>
      </w:tblPr>
      <w:tblGrid>
        <w:gridCol w:w="4130"/>
        <w:gridCol w:w="6195"/>
      </w:tblGrid>
      <w:tr w:rsidR="00CD61FE" w:rsidTr="00BF66ED">
        <w:tc>
          <w:tcPr>
            <w:tcW w:w="2000" w:type="pct"/>
            <w:tcMar>
              <w:top w:w="60" w:type="dxa"/>
              <w:left w:w="60" w:type="dxa"/>
              <w:bottom w:w="60" w:type="dxa"/>
              <w:right w:w="60" w:type="dxa"/>
            </w:tcMar>
            <w:vAlign w:val="center"/>
            <w:hideMark/>
          </w:tcPr>
          <w:p w:rsidR="00CD61FE" w:rsidRDefault="00CD61FE" w:rsidP="00BF66ED">
            <w:pPr>
              <w:jc w:val="center"/>
              <w:rPr>
                <w:b/>
                <w:bCs/>
                <w:color w:val="000000"/>
              </w:rPr>
            </w:pPr>
            <w:r>
              <w:rPr>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r>
              <w:rPr>
                <w:color w:val="000000"/>
              </w:rPr>
              <w:t>Товариство не здiйснює виробничої дiяльностi</w:t>
            </w:r>
          </w:p>
        </w:tc>
      </w:tr>
      <w:tr w:rsidR="00CD61FE" w:rsidTr="00BF66ED">
        <w:tc>
          <w:tcPr>
            <w:tcW w:w="0" w:type="auto"/>
            <w:tcMar>
              <w:top w:w="60" w:type="dxa"/>
              <w:left w:w="60" w:type="dxa"/>
              <w:bottom w:w="60" w:type="dxa"/>
              <w:right w:w="60" w:type="dxa"/>
            </w:tcMar>
            <w:vAlign w:val="center"/>
            <w:hideMark/>
          </w:tcPr>
          <w:p w:rsidR="00CD61FE" w:rsidRDefault="00CD61FE" w:rsidP="00BF66ED">
            <w:pPr>
              <w:jc w:val="center"/>
              <w:rPr>
                <w:b/>
                <w:bCs/>
                <w:color w:val="000000"/>
              </w:rPr>
            </w:pPr>
            <w:r>
              <w:rPr>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r>
              <w:rPr>
                <w:color w:val="000000"/>
              </w:rPr>
              <w:t xml:space="preserve">Хiлько Тетяна Валерiївна </w:t>
            </w:r>
          </w:p>
        </w:tc>
      </w:tr>
      <w:tr w:rsidR="00CD61FE" w:rsidTr="00BF66ED">
        <w:tc>
          <w:tcPr>
            <w:tcW w:w="0" w:type="auto"/>
            <w:tcMar>
              <w:top w:w="60" w:type="dxa"/>
              <w:left w:w="60" w:type="dxa"/>
              <w:bottom w:w="60" w:type="dxa"/>
              <w:right w:w="60" w:type="dxa"/>
            </w:tcMar>
            <w:vAlign w:val="center"/>
            <w:hideMark/>
          </w:tcPr>
          <w:p w:rsidR="00CD61FE" w:rsidRDefault="00CD61FE" w:rsidP="00BF66ED">
            <w:pPr>
              <w:jc w:val="center"/>
              <w:rPr>
                <w:b/>
                <w:bCs/>
                <w:color w:val="000000"/>
              </w:rPr>
            </w:pPr>
            <w:r>
              <w:rPr>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r>
              <w:rPr>
                <w:color w:val="000000"/>
              </w:rPr>
              <w:t>Не передбачено</w:t>
            </w:r>
          </w:p>
        </w:tc>
      </w:tr>
    </w:tbl>
    <w:p w:rsidR="00CD61FE" w:rsidRDefault="00CD61FE" w:rsidP="00CD61FE">
      <w:pPr>
        <w:rPr>
          <w:vanish/>
          <w:color w:val="000000"/>
        </w:rPr>
      </w:pPr>
      <w:r>
        <w:rPr>
          <w:color w:val="000000"/>
        </w:rPr>
        <w:br w:type="page"/>
      </w:r>
    </w:p>
    <w:tbl>
      <w:tblPr>
        <w:tblW w:w="5000" w:type="pct"/>
        <w:tblCellMar>
          <w:top w:w="15" w:type="dxa"/>
          <w:left w:w="15" w:type="dxa"/>
          <w:bottom w:w="15" w:type="dxa"/>
          <w:right w:w="15" w:type="dxa"/>
        </w:tblCellMar>
        <w:tblLook w:val="04A0"/>
      </w:tblPr>
      <w:tblGrid>
        <w:gridCol w:w="2065"/>
        <w:gridCol w:w="4646"/>
        <w:gridCol w:w="2065"/>
        <w:gridCol w:w="1549"/>
      </w:tblGrid>
      <w:tr w:rsidR="00CD61FE" w:rsidTr="00BF66ED">
        <w:tc>
          <w:tcPr>
            <w:tcW w:w="1000" w:type="pct"/>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p>
        </w:tc>
        <w:tc>
          <w:tcPr>
            <w:tcW w:w="1000" w:type="pct"/>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rPr>
            </w:pPr>
            <w:r>
              <w:rPr>
                <w:color w:val="000000"/>
              </w:rPr>
              <w:t>КОДИ</w:t>
            </w:r>
          </w:p>
        </w:tc>
      </w:tr>
      <w:tr w:rsidR="00CD61FE" w:rsidTr="00BF66ED">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right"/>
              <w:rPr>
                <w:color w:val="000000"/>
              </w:rPr>
            </w:pPr>
            <w:r>
              <w:rPr>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rPr>
            </w:pPr>
            <w:r>
              <w:rPr>
                <w:color w:val="000000"/>
              </w:rPr>
              <w:t>2016 | 01 | 01</w:t>
            </w:r>
          </w:p>
        </w:tc>
      </w:tr>
      <w:tr w:rsidR="00CD61FE" w:rsidTr="00BF66ED">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rPr>
                <w:color w:val="000000"/>
              </w:rPr>
            </w:pPr>
            <w:r>
              <w:rPr>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CD61FE" w:rsidRDefault="00CD61FE" w:rsidP="00BF66ED">
            <w:pPr>
              <w:jc w:val="center"/>
              <w:rPr>
                <w:color w:val="000000"/>
              </w:rPr>
            </w:pPr>
            <w:r>
              <w:rPr>
                <w:color w:val="000000"/>
              </w:rPr>
              <w:t>Публiчне акцiонерне товариство"Акцiонерна фiрма "Яворник"</w:t>
            </w:r>
          </w:p>
        </w:tc>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right"/>
              <w:rPr>
                <w:color w:val="000000"/>
              </w:rPr>
            </w:pPr>
            <w:r>
              <w:rPr>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rPr>
            </w:pPr>
            <w:r>
              <w:rPr>
                <w:color w:val="000000"/>
              </w:rPr>
              <w:t>00273695</w:t>
            </w:r>
          </w:p>
        </w:tc>
      </w:tr>
      <w:tr w:rsidR="00CD61FE" w:rsidTr="00BF66ED">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r>
              <w:rPr>
                <w:color w:val="000000"/>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p>
        </w:tc>
      </w:tr>
    </w:tbl>
    <w:p w:rsidR="00CD61FE" w:rsidRDefault="00CD61FE" w:rsidP="00CD61FE">
      <w:pPr>
        <w:rPr>
          <w:color w:val="000000"/>
        </w:rPr>
      </w:pPr>
    </w:p>
    <w:p w:rsidR="00CD61FE" w:rsidRDefault="00CD61FE" w:rsidP="00CD61FE">
      <w:pPr>
        <w:pStyle w:val="3"/>
        <w:rPr>
          <w:rFonts w:eastAsia="Times New Roman"/>
          <w:color w:val="000000"/>
        </w:rPr>
      </w:pPr>
      <w:r>
        <w:rPr>
          <w:rFonts w:eastAsia="Times New Roman"/>
          <w:color w:val="000000"/>
        </w:rPr>
        <w:t>Звіт про фінансові результати (Звіт про сукупний дохід)</w:t>
      </w:r>
      <w:r>
        <w:rPr>
          <w:rFonts w:eastAsia="Times New Roman"/>
          <w:color w:val="000000"/>
        </w:rPr>
        <w:br/>
        <w:t>за 12 місяців 2015 р.</w:t>
      </w:r>
    </w:p>
    <w:p w:rsidR="00CD61FE" w:rsidRDefault="00CD61FE" w:rsidP="00CD61FE">
      <w:pPr>
        <w:rPr>
          <w:color w:val="000000"/>
        </w:rPr>
      </w:pPr>
    </w:p>
    <w:tbl>
      <w:tblPr>
        <w:tblW w:w="5000" w:type="pct"/>
        <w:tblCellMar>
          <w:top w:w="15" w:type="dxa"/>
          <w:left w:w="15" w:type="dxa"/>
          <w:bottom w:w="15" w:type="dxa"/>
          <w:right w:w="15" w:type="dxa"/>
        </w:tblCellMar>
        <w:tblLook w:val="04A0"/>
      </w:tblPr>
      <w:tblGrid>
        <w:gridCol w:w="10325"/>
      </w:tblGrid>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jc w:val="center"/>
              <w:rPr>
                <w:color w:val="000000"/>
              </w:rPr>
            </w:pPr>
            <w:r>
              <w:rPr>
                <w:color w:val="000000"/>
              </w:rPr>
              <w:t>I. ФІНАНСОВІ РЕЗУЛЬТАТИ</w:t>
            </w:r>
          </w:p>
        </w:tc>
      </w:tr>
    </w:tbl>
    <w:p w:rsidR="00CD61FE" w:rsidRDefault="00CD61FE" w:rsidP="00CD61FE">
      <w:pPr>
        <w:rPr>
          <w:vanish/>
          <w:color w:val="000000"/>
        </w:rPr>
      </w:pPr>
    </w:p>
    <w:tbl>
      <w:tblPr>
        <w:tblW w:w="5000" w:type="pct"/>
        <w:tblCellMar>
          <w:top w:w="15" w:type="dxa"/>
          <w:left w:w="15" w:type="dxa"/>
          <w:bottom w:w="15" w:type="dxa"/>
          <w:right w:w="15" w:type="dxa"/>
        </w:tblCellMar>
        <w:tblLook w:val="04A0"/>
      </w:tblPr>
      <w:tblGrid>
        <w:gridCol w:w="5162"/>
        <w:gridCol w:w="1033"/>
        <w:gridCol w:w="2065"/>
        <w:gridCol w:w="2065"/>
      </w:tblGrid>
      <w:tr w:rsidR="00CD61FE" w:rsidTr="00BF66ED">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За аналогічний період попереднього року</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Чистий дохід від реалізації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Чисті зароблені страхові премії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2010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Премії підписані,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2011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Премії, передані у перестрахування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2012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Зміна резерву незароблених премій,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Зміна частки перестраховиків у резерві незароблених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2014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Собівартість реалізованої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2050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( 0 )</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Чисті понесені збитки за страховими виплатами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2070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( 0 )</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b/>
                <w:bCs/>
                <w:color w:val="000000"/>
                <w:sz w:val="20"/>
                <w:szCs w:val="20"/>
              </w:rPr>
              <w:t>Валовий:</w:t>
            </w:r>
            <w:r>
              <w:rPr>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br/>
              <w:t>2090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b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2095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( 0 )</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Дохід (витрати) від зміни у резервах довгострокових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2105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Дохід (витрати) від зміни інших страхових резервів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2110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Зміна інших страхових резервів,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2111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Зміна частки перестраховиків в інших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2112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Інші операційні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2120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Дохід від зміни вартості активів, які оцінюються за справедливою вартістю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2121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Дохід від первісного визнання біологічних активів і сільськогосподарської продукції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2122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Адміністративні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2130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( 0 )</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Витрати на збут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2150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( 0 )</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Інші операційні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2180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( 0 )</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Витрат від зміни вартості активів, які оцінюються за справедливою вартістю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2181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( 0 )</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 xml:space="preserve">Витрат від первісного визнання біологічних активів і </w:t>
            </w:r>
            <w:r>
              <w:rPr>
                <w:color w:val="000000"/>
                <w:sz w:val="20"/>
                <w:szCs w:val="20"/>
              </w:rPr>
              <w:lastRenderedPageBreak/>
              <w:t>сільськогосподарської продукції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lastRenderedPageBreak/>
              <w:t>2182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( 0 )</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b/>
                <w:bCs/>
                <w:color w:val="000000"/>
                <w:sz w:val="20"/>
                <w:szCs w:val="20"/>
              </w:rPr>
              <w:lastRenderedPageBreak/>
              <w:t>Фінансовий результат від операційної діяльності:</w:t>
            </w:r>
            <w:r>
              <w:rPr>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br/>
              <w:t>2190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b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2195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( 0 )</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Дохід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2200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Інші фінансові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2220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Інші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2240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Дохід від благодійної допомоги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2241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Фінансові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2250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( 0 )</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Втрати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2255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( 0 )</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Інші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2270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( 0 )</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Прибуток (збиток) від впливу інфляції на монетарні статті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2275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b/>
                <w:bCs/>
                <w:color w:val="000000"/>
                <w:sz w:val="20"/>
                <w:szCs w:val="20"/>
              </w:rPr>
              <w:t>Фінансовий результат до оподаткування:</w:t>
            </w:r>
            <w:r>
              <w:rPr>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br/>
              <w:t>2290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b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2295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( 0 )</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Витрати (дохід)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2300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Прибуток (збиток) від припиненої діяльності після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2305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b/>
                <w:bCs/>
                <w:color w:val="000000"/>
                <w:sz w:val="20"/>
                <w:szCs w:val="20"/>
              </w:rPr>
              <w:t>Чистий фінансовий результат:</w:t>
            </w:r>
            <w:r>
              <w:rPr>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br/>
              <w:t>2350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b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2355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( 0 )</w:t>
            </w:r>
          </w:p>
        </w:tc>
      </w:tr>
    </w:tbl>
    <w:p w:rsidR="00CD61FE" w:rsidRDefault="00CD61FE" w:rsidP="00CD61FE">
      <w:pPr>
        <w:rPr>
          <w:color w:val="000000"/>
        </w:rPr>
      </w:pPr>
    </w:p>
    <w:tbl>
      <w:tblPr>
        <w:tblW w:w="5000" w:type="pct"/>
        <w:tblCellMar>
          <w:top w:w="15" w:type="dxa"/>
          <w:left w:w="15" w:type="dxa"/>
          <w:bottom w:w="15" w:type="dxa"/>
          <w:right w:w="15" w:type="dxa"/>
        </w:tblCellMar>
        <w:tblLook w:val="04A0"/>
      </w:tblPr>
      <w:tblGrid>
        <w:gridCol w:w="10325"/>
      </w:tblGrid>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jc w:val="center"/>
              <w:rPr>
                <w:color w:val="000000"/>
              </w:rPr>
            </w:pPr>
            <w:r>
              <w:rPr>
                <w:color w:val="000000"/>
              </w:rPr>
              <w:t>II. СУКУПНИЙ ДОХІД</w:t>
            </w:r>
          </w:p>
        </w:tc>
      </w:tr>
    </w:tbl>
    <w:p w:rsidR="00CD61FE" w:rsidRDefault="00CD61FE" w:rsidP="00CD61FE">
      <w:pPr>
        <w:rPr>
          <w:vanish/>
          <w:color w:val="000000"/>
        </w:rPr>
      </w:pPr>
    </w:p>
    <w:tbl>
      <w:tblPr>
        <w:tblW w:w="5000" w:type="pct"/>
        <w:tblCellMar>
          <w:top w:w="15" w:type="dxa"/>
          <w:left w:w="15" w:type="dxa"/>
          <w:bottom w:w="15" w:type="dxa"/>
          <w:right w:w="15" w:type="dxa"/>
        </w:tblCellMar>
        <w:tblLook w:val="04A0"/>
      </w:tblPr>
      <w:tblGrid>
        <w:gridCol w:w="5162"/>
        <w:gridCol w:w="1033"/>
        <w:gridCol w:w="2065"/>
        <w:gridCol w:w="2065"/>
      </w:tblGrid>
      <w:tr w:rsidR="00CD61FE" w:rsidTr="00BF66ED">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За аналогічний період попереднього року</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Дооцінка (уцінка)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2400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Дооцінка (уцінка) фінансових інструментів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2405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2410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Частка іншого сукупного доходу асоційованих та спільних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2415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Інший сукупний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2445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b/>
                <w:bCs/>
                <w:color w:val="000000"/>
                <w:sz w:val="20"/>
                <w:szCs w:val="20"/>
              </w:rPr>
            </w:pPr>
            <w:r>
              <w:rPr>
                <w:b/>
                <w:bCs/>
                <w:color w:val="000000"/>
                <w:sz w:val="20"/>
                <w:szCs w:val="20"/>
              </w:rPr>
              <w:t>Інший сукупний дохід до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2450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Податок на прибуток, пов’язаний з іншим сукупним доходом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2455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b/>
                <w:bCs/>
                <w:color w:val="000000"/>
                <w:sz w:val="20"/>
                <w:szCs w:val="20"/>
              </w:rPr>
            </w:pPr>
            <w:r>
              <w:rPr>
                <w:b/>
                <w:bCs/>
                <w:color w:val="000000"/>
                <w:sz w:val="20"/>
                <w:szCs w:val="20"/>
              </w:rPr>
              <w:t>Інший сукупний дохід після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2460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b/>
                <w:bCs/>
                <w:color w:val="000000"/>
                <w:sz w:val="20"/>
                <w:szCs w:val="20"/>
              </w:rPr>
            </w:pPr>
            <w:r>
              <w:rPr>
                <w:b/>
                <w:bCs/>
                <w:color w:val="000000"/>
                <w:sz w:val="20"/>
                <w:szCs w:val="20"/>
              </w:rPr>
              <w:t>Сукупний дохід (сума рядків 2350, 2355 та 2460)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2465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0</w:t>
            </w:r>
          </w:p>
        </w:tc>
      </w:tr>
    </w:tbl>
    <w:p w:rsidR="00CD61FE" w:rsidRDefault="00CD61FE" w:rsidP="00CD61FE">
      <w:pPr>
        <w:rPr>
          <w:color w:val="000000"/>
        </w:rPr>
      </w:pPr>
    </w:p>
    <w:tbl>
      <w:tblPr>
        <w:tblW w:w="5000" w:type="pct"/>
        <w:tblCellMar>
          <w:top w:w="15" w:type="dxa"/>
          <w:left w:w="15" w:type="dxa"/>
          <w:bottom w:w="15" w:type="dxa"/>
          <w:right w:w="15" w:type="dxa"/>
        </w:tblCellMar>
        <w:tblLook w:val="04A0"/>
      </w:tblPr>
      <w:tblGrid>
        <w:gridCol w:w="10325"/>
      </w:tblGrid>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jc w:val="center"/>
              <w:rPr>
                <w:color w:val="000000"/>
              </w:rPr>
            </w:pPr>
            <w:r>
              <w:rPr>
                <w:color w:val="000000"/>
              </w:rPr>
              <w:t>III. ЕЛЕМЕНТИ ОПЕРАЦІЙНИХ ВИТРАТ</w:t>
            </w:r>
          </w:p>
        </w:tc>
      </w:tr>
    </w:tbl>
    <w:p w:rsidR="00CD61FE" w:rsidRDefault="00CD61FE" w:rsidP="00CD61FE">
      <w:pPr>
        <w:rPr>
          <w:vanish/>
          <w:color w:val="000000"/>
        </w:rPr>
      </w:pPr>
    </w:p>
    <w:tbl>
      <w:tblPr>
        <w:tblW w:w="5000" w:type="pct"/>
        <w:tblCellMar>
          <w:top w:w="15" w:type="dxa"/>
          <w:left w:w="15" w:type="dxa"/>
          <w:bottom w:w="15" w:type="dxa"/>
          <w:right w:w="15" w:type="dxa"/>
        </w:tblCellMar>
        <w:tblLook w:val="04A0"/>
      </w:tblPr>
      <w:tblGrid>
        <w:gridCol w:w="5162"/>
        <w:gridCol w:w="1033"/>
        <w:gridCol w:w="2065"/>
        <w:gridCol w:w="2065"/>
      </w:tblGrid>
      <w:tr w:rsidR="00CD61FE" w:rsidTr="00BF66ED">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Матеріальні затрати</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2500</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Витрати на оплату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2505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Відрахування на соціальні заходи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2510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2515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lastRenderedPageBreak/>
              <w:t>Інші операційні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2520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b/>
                <w:bCs/>
                <w:color w:val="000000"/>
                <w:sz w:val="20"/>
                <w:szCs w:val="20"/>
              </w:rPr>
            </w:pPr>
            <w:r>
              <w:rPr>
                <w:b/>
                <w:bCs/>
                <w:color w:val="000000"/>
                <w:sz w:val="20"/>
                <w:szCs w:val="20"/>
              </w:rPr>
              <w:t>Разом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2550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0</w:t>
            </w:r>
          </w:p>
        </w:tc>
      </w:tr>
    </w:tbl>
    <w:p w:rsidR="00CD61FE" w:rsidRDefault="00CD61FE" w:rsidP="00CD61FE">
      <w:pPr>
        <w:rPr>
          <w:color w:val="000000"/>
        </w:rPr>
      </w:pPr>
    </w:p>
    <w:tbl>
      <w:tblPr>
        <w:tblW w:w="5000" w:type="pct"/>
        <w:tblCellMar>
          <w:top w:w="15" w:type="dxa"/>
          <w:left w:w="15" w:type="dxa"/>
          <w:bottom w:w="15" w:type="dxa"/>
          <w:right w:w="15" w:type="dxa"/>
        </w:tblCellMar>
        <w:tblLook w:val="04A0"/>
      </w:tblPr>
      <w:tblGrid>
        <w:gridCol w:w="10325"/>
      </w:tblGrid>
      <w:tr w:rsidR="00CD61FE" w:rsidTr="00BF66ED">
        <w:tc>
          <w:tcPr>
            <w:tcW w:w="0" w:type="auto"/>
            <w:tcBorders>
              <w:top w:val="nil"/>
              <w:left w:val="nil"/>
              <w:bottom w:val="nil"/>
              <w:right w:val="nil"/>
            </w:tcBorders>
            <w:tcMar>
              <w:top w:w="60" w:type="dxa"/>
              <w:left w:w="60" w:type="dxa"/>
              <w:bottom w:w="60" w:type="dxa"/>
              <w:right w:w="60" w:type="dxa"/>
            </w:tcMar>
            <w:hideMark/>
          </w:tcPr>
          <w:p w:rsidR="00CD61FE" w:rsidRDefault="00CD61FE" w:rsidP="00BF66ED">
            <w:pPr>
              <w:jc w:val="center"/>
              <w:rPr>
                <w:color w:val="000000"/>
              </w:rPr>
            </w:pPr>
            <w:r>
              <w:rPr>
                <w:color w:val="000000"/>
              </w:rPr>
              <w:t>ІV. РОЗРАХУНОК ПОКАЗНИКІВ ПРИБУТКОВОСТІ АКЦІЙ</w:t>
            </w:r>
          </w:p>
        </w:tc>
      </w:tr>
    </w:tbl>
    <w:p w:rsidR="00CD61FE" w:rsidRDefault="00CD61FE" w:rsidP="00CD61FE">
      <w:pPr>
        <w:rPr>
          <w:vanish/>
          <w:color w:val="000000"/>
        </w:rPr>
      </w:pPr>
    </w:p>
    <w:tbl>
      <w:tblPr>
        <w:tblW w:w="5000" w:type="pct"/>
        <w:tblCellMar>
          <w:top w:w="15" w:type="dxa"/>
          <w:left w:w="15" w:type="dxa"/>
          <w:bottom w:w="15" w:type="dxa"/>
          <w:right w:w="15" w:type="dxa"/>
        </w:tblCellMar>
        <w:tblLook w:val="04A0"/>
      </w:tblPr>
      <w:tblGrid>
        <w:gridCol w:w="5162"/>
        <w:gridCol w:w="1033"/>
        <w:gridCol w:w="2065"/>
        <w:gridCol w:w="2065"/>
      </w:tblGrid>
      <w:tr w:rsidR="00CD61FE" w:rsidTr="00BF66ED">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Середньорічна кількість простих акцій</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2600</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2009103</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2009103</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Скоригована середньорічна кількість простих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2605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2009103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2009103</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Чистий прибуток (збиток)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2610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Скоригований чистий прибуток (збиток)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2615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Дивіденди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2650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bl>
    <w:p w:rsidR="00CD61FE" w:rsidRDefault="00CD61FE" w:rsidP="00CD61FE">
      <w:pPr>
        <w:rPr>
          <w:color w:val="000000"/>
        </w:rPr>
      </w:pPr>
    </w:p>
    <w:tbl>
      <w:tblPr>
        <w:tblW w:w="5000" w:type="pct"/>
        <w:tblCellMar>
          <w:top w:w="15" w:type="dxa"/>
          <w:left w:w="15" w:type="dxa"/>
          <w:bottom w:w="15" w:type="dxa"/>
          <w:right w:w="15" w:type="dxa"/>
        </w:tblCellMar>
        <w:tblLook w:val="04A0"/>
      </w:tblPr>
      <w:tblGrid>
        <w:gridCol w:w="4130"/>
        <w:gridCol w:w="6195"/>
      </w:tblGrid>
      <w:tr w:rsidR="00CD61FE" w:rsidTr="00BF66ED">
        <w:tc>
          <w:tcPr>
            <w:tcW w:w="2000" w:type="pct"/>
            <w:tcMar>
              <w:top w:w="60" w:type="dxa"/>
              <w:left w:w="60" w:type="dxa"/>
              <w:bottom w:w="60" w:type="dxa"/>
              <w:right w:w="60" w:type="dxa"/>
            </w:tcMar>
            <w:vAlign w:val="center"/>
            <w:hideMark/>
          </w:tcPr>
          <w:p w:rsidR="00CD61FE" w:rsidRDefault="00CD61FE" w:rsidP="00BF66ED">
            <w:pPr>
              <w:jc w:val="center"/>
              <w:rPr>
                <w:b/>
                <w:bCs/>
                <w:color w:val="000000"/>
              </w:rPr>
            </w:pPr>
            <w:r>
              <w:rPr>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r>
              <w:rPr>
                <w:color w:val="000000"/>
              </w:rPr>
              <w:t>Товариство не здiйснює виробничої дiяльностi</w:t>
            </w:r>
          </w:p>
        </w:tc>
      </w:tr>
      <w:tr w:rsidR="00CD61FE" w:rsidTr="00BF66ED">
        <w:tc>
          <w:tcPr>
            <w:tcW w:w="0" w:type="auto"/>
            <w:tcMar>
              <w:top w:w="60" w:type="dxa"/>
              <w:left w:w="60" w:type="dxa"/>
              <w:bottom w:w="60" w:type="dxa"/>
              <w:right w:w="60" w:type="dxa"/>
            </w:tcMar>
            <w:vAlign w:val="center"/>
            <w:hideMark/>
          </w:tcPr>
          <w:p w:rsidR="00CD61FE" w:rsidRDefault="00CD61FE" w:rsidP="00BF66ED">
            <w:pPr>
              <w:jc w:val="center"/>
              <w:rPr>
                <w:b/>
                <w:bCs/>
                <w:color w:val="000000"/>
              </w:rPr>
            </w:pPr>
            <w:r>
              <w:rPr>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r>
              <w:rPr>
                <w:color w:val="000000"/>
              </w:rPr>
              <w:t xml:space="preserve">Хiлько Тетяна Валерiївна </w:t>
            </w:r>
          </w:p>
        </w:tc>
      </w:tr>
      <w:tr w:rsidR="00CD61FE" w:rsidTr="00BF66ED">
        <w:tc>
          <w:tcPr>
            <w:tcW w:w="0" w:type="auto"/>
            <w:tcMar>
              <w:top w:w="60" w:type="dxa"/>
              <w:left w:w="60" w:type="dxa"/>
              <w:bottom w:w="60" w:type="dxa"/>
              <w:right w:w="60" w:type="dxa"/>
            </w:tcMar>
            <w:vAlign w:val="center"/>
            <w:hideMark/>
          </w:tcPr>
          <w:p w:rsidR="00CD61FE" w:rsidRDefault="00CD61FE" w:rsidP="00BF66ED">
            <w:pPr>
              <w:jc w:val="center"/>
              <w:rPr>
                <w:b/>
                <w:bCs/>
                <w:color w:val="000000"/>
              </w:rPr>
            </w:pPr>
            <w:r>
              <w:rPr>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r>
              <w:rPr>
                <w:color w:val="000000"/>
              </w:rPr>
              <w:t>Не передбачено</w:t>
            </w:r>
          </w:p>
        </w:tc>
      </w:tr>
    </w:tbl>
    <w:p w:rsidR="00CD61FE" w:rsidRDefault="00CD61FE" w:rsidP="00CD61FE">
      <w:pPr>
        <w:rPr>
          <w:vanish/>
          <w:color w:val="000000"/>
        </w:rPr>
      </w:pPr>
      <w:r>
        <w:rPr>
          <w:color w:val="000000"/>
        </w:rPr>
        <w:br w:type="page"/>
      </w:r>
    </w:p>
    <w:tbl>
      <w:tblPr>
        <w:tblW w:w="5000" w:type="pct"/>
        <w:tblCellMar>
          <w:top w:w="15" w:type="dxa"/>
          <w:left w:w="15" w:type="dxa"/>
          <w:bottom w:w="15" w:type="dxa"/>
          <w:right w:w="15" w:type="dxa"/>
        </w:tblCellMar>
        <w:tblLook w:val="04A0"/>
      </w:tblPr>
      <w:tblGrid>
        <w:gridCol w:w="2065"/>
        <w:gridCol w:w="4646"/>
        <w:gridCol w:w="2065"/>
        <w:gridCol w:w="1549"/>
      </w:tblGrid>
      <w:tr w:rsidR="00CD61FE" w:rsidTr="00BF66ED">
        <w:tc>
          <w:tcPr>
            <w:tcW w:w="1000" w:type="pct"/>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p>
        </w:tc>
        <w:tc>
          <w:tcPr>
            <w:tcW w:w="1000" w:type="pct"/>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rPr>
            </w:pPr>
            <w:r>
              <w:rPr>
                <w:color w:val="000000"/>
              </w:rPr>
              <w:t>КОДИ</w:t>
            </w:r>
          </w:p>
        </w:tc>
      </w:tr>
      <w:tr w:rsidR="00CD61FE" w:rsidTr="00BF66ED">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right"/>
              <w:rPr>
                <w:color w:val="000000"/>
              </w:rPr>
            </w:pPr>
            <w:r>
              <w:rPr>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rPr>
            </w:pPr>
            <w:r>
              <w:rPr>
                <w:color w:val="000000"/>
              </w:rPr>
              <w:t>2016 | 01 | 01</w:t>
            </w:r>
          </w:p>
        </w:tc>
      </w:tr>
      <w:tr w:rsidR="00CD61FE" w:rsidTr="00BF66ED">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rPr>
                <w:color w:val="000000"/>
              </w:rPr>
            </w:pPr>
            <w:r>
              <w:rPr>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CD61FE" w:rsidRDefault="00CD61FE" w:rsidP="00BF66ED">
            <w:pPr>
              <w:jc w:val="center"/>
              <w:rPr>
                <w:color w:val="000000"/>
              </w:rPr>
            </w:pPr>
            <w:r>
              <w:rPr>
                <w:color w:val="000000"/>
              </w:rPr>
              <w:t>Публiчне акцiонерне товариство"Акцiонерна фiрма "Яворник"</w:t>
            </w:r>
          </w:p>
        </w:tc>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right"/>
              <w:rPr>
                <w:color w:val="000000"/>
              </w:rPr>
            </w:pPr>
            <w:r>
              <w:rPr>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rPr>
            </w:pPr>
            <w:r>
              <w:rPr>
                <w:color w:val="000000"/>
              </w:rPr>
              <w:t>00273695</w:t>
            </w:r>
          </w:p>
        </w:tc>
      </w:tr>
      <w:tr w:rsidR="00CD61FE" w:rsidTr="00BF66ED">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r>
              <w:rPr>
                <w:color w:val="000000"/>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p>
        </w:tc>
      </w:tr>
    </w:tbl>
    <w:p w:rsidR="00CD61FE" w:rsidRDefault="00CD61FE" w:rsidP="00CD61FE">
      <w:pPr>
        <w:rPr>
          <w:color w:val="000000"/>
        </w:rPr>
      </w:pPr>
    </w:p>
    <w:p w:rsidR="00CD61FE" w:rsidRDefault="00CD61FE" w:rsidP="00CD61FE">
      <w:pPr>
        <w:pStyle w:val="3"/>
        <w:rPr>
          <w:rFonts w:eastAsia="Times New Roman"/>
          <w:color w:val="000000"/>
        </w:rPr>
      </w:pPr>
      <w:r>
        <w:rPr>
          <w:rFonts w:eastAsia="Times New Roman"/>
          <w:color w:val="000000"/>
        </w:rPr>
        <w:t>Звіт про рух грошових коштів (за прямим методом)</w:t>
      </w:r>
      <w:r>
        <w:rPr>
          <w:rFonts w:eastAsia="Times New Roman"/>
          <w:color w:val="000000"/>
        </w:rPr>
        <w:br/>
        <w:t>за 12 місяців 2015 р.</w:t>
      </w:r>
    </w:p>
    <w:p w:rsidR="00CD61FE" w:rsidRDefault="00CD61FE" w:rsidP="00CD61FE">
      <w:pPr>
        <w:rPr>
          <w:color w:val="000000"/>
        </w:rPr>
      </w:pPr>
    </w:p>
    <w:tbl>
      <w:tblPr>
        <w:tblW w:w="5000" w:type="pct"/>
        <w:tblCellMar>
          <w:top w:w="15" w:type="dxa"/>
          <w:left w:w="15" w:type="dxa"/>
          <w:bottom w:w="15" w:type="dxa"/>
          <w:right w:w="15" w:type="dxa"/>
        </w:tblCellMar>
        <w:tblLook w:val="04A0"/>
      </w:tblPr>
      <w:tblGrid>
        <w:gridCol w:w="5162"/>
        <w:gridCol w:w="1033"/>
        <w:gridCol w:w="2065"/>
        <w:gridCol w:w="2065"/>
      </w:tblGrid>
      <w:tr w:rsidR="00CD61FE" w:rsidTr="00BF66ED">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За аналогічний період попереднього року</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4</w:t>
            </w:r>
          </w:p>
        </w:tc>
      </w:tr>
      <w:tr w:rsidR="00CD61FE" w:rsidTr="00BF66ED">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b/>
                <w:bCs/>
                <w:color w:val="000000"/>
                <w:sz w:val="20"/>
                <w:szCs w:val="20"/>
              </w:rPr>
            </w:pPr>
            <w:r>
              <w:rPr>
                <w:b/>
                <w:bCs/>
                <w:color w:val="000000"/>
                <w:sz w:val="20"/>
                <w:szCs w:val="20"/>
              </w:rPr>
              <w:t>I. Рух коштів у результаті операційної діяльності</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Надходження від:</w:t>
            </w:r>
            <w:r>
              <w:rPr>
                <w:color w:val="000000"/>
                <w:sz w:val="20"/>
                <w:szCs w:val="20"/>
              </w:rPr>
              <w:br/>
              <w:t>Реалізації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br/>
              <w:t>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b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Повернення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3005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у тому числі податку на додану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3006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Цільового фінансування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3010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Надходження від отримання субсидій, дотацій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3011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Надходження авансів від покупців і замовників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3015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Надходження від повернення авансів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3020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Надходження від відсотків за залишками коштів на поточних рахунках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3025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Надходження від боржників неустойки (штрафів, пені)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3035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Надходження від операційної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3040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Надходження від отримання роялті, авторських винагород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3045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Надходження від страхових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3050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Надходження фінансових установ від повернення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3055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3095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Витрачання на оплату:</w:t>
            </w:r>
            <w:r>
              <w:rPr>
                <w:color w:val="000000"/>
                <w:sz w:val="20"/>
                <w:szCs w:val="20"/>
              </w:rPr>
              <w:br/>
              <w:t>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br/>
              <w:t>3100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b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br/>
              <w:t>( 0 )</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3105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( 0 )</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Відрахувань на соціальні заходи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3110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( 0 )</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Зобов'язань з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3115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( 0 )</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Витрачання на оплату зобов'язань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3116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( 0 )</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Витрачання на оплату зобов'язань з податку на додану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3117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( 0 )</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Витрачання на оплату зобов'язань з інших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3118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( 0 )</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Витрачання на оплату авансів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3135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( 0 )</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 xml:space="preserve">Витрачання на оплату повернення авансів/td&gt;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3140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( 0 )</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lastRenderedPageBreak/>
              <w:t>Витрачання на оплату цільових внесків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3145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( 0 )</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Витрачання на оплату зобов’язань за страховими контрактами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3150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( 0 )</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 xml:space="preserve">Витрачання фінансових установ на надання позик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3155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( 0 )</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Інші витрачання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3190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( 0 )</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b/>
                <w:bCs/>
                <w:color w:val="000000"/>
                <w:sz w:val="20"/>
                <w:szCs w:val="20"/>
              </w:rPr>
            </w:pPr>
            <w:r>
              <w:rPr>
                <w:b/>
                <w:bCs/>
                <w:color w:val="000000"/>
                <w:sz w:val="20"/>
                <w:szCs w:val="20"/>
              </w:rPr>
              <w:t>Чистий рух коштів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3195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0</w:t>
            </w:r>
          </w:p>
        </w:tc>
      </w:tr>
      <w:tr w:rsidR="00CD61FE" w:rsidTr="00BF66ED">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b/>
                <w:bCs/>
                <w:color w:val="000000"/>
                <w:sz w:val="20"/>
                <w:szCs w:val="20"/>
              </w:rPr>
            </w:pPr>
            <w:r>
              <w:rPr>
                <w:b/>
                <w:bCs/>
                <w:color w:val="000000"/>
                <w:sz w:val="20"/>
                <w:szCs w:val="20"/>
              </w:rPr>
              <w:t>II. Рух коштів у результаті інвестиційної діяльності</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Надходження від реалізації:</w:t>
            </w:r>
            <w:r>
              <w:rPr>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3200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3205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Надходження від отриманих:</w:t>
            </w:r>
            <w:r>
              <w:rPr>
                <w:color w:val="000000"/>
                <w:sz w:val="20"/>
                <w:szCs w:val="20"/>
              </w:rPr>
              <w:br/>
              <w:t>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3215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3220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Надходження від деривативів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3225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Надходження від 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3230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Надходження від вибуття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3235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3250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Витрачання на придбання:</w:t>
            </w:r>
            <w:r>
              <w:rPr>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3255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( 0 )</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3260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( 0 )</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Виплати за деривативами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3270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( 0 )</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Витрачання на надання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3275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( 0 )</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Витрачання на придбання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3280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( 0 )</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3290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( 0 )</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b/>
                <w:bCs/>
                <w:color w:val="000000"/>
                <w:sz w:val="20"/>
                <w:szCs w:val="20"/>
              </w:rPr>
            </w:pPr>
            <w:r>
              <w:rPr>
                <w:b/>
                <w:bCs/>
                <w:color w:val="000000"/>
                <w:sz w:val="20"/>
                <w:szCs w:val="20"/>
              </w:rPr>
              <w:t>Чистий рух коштів від інвестиційної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3295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0</w:t>
            </w:r>
          </w:p>
        </w:tc>
      </w:tr>
      <w:tr w:rsidR="00CD61FE" w:rsidTr="00BF66ED">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b/>
                <w:bCs/>
                <w:color w:val="000000"/>
                <w:sz w:val="20"/>
                <w:szCs w:val="20"/>
              </w:rPr>
            </w:pPr>
            <w:r>
              <w:rPr>
                <w:b/>
                <w:bCs/>
                <w:color w:val="000000"/>
                <w:sz w:val="20"/>
                <w:szCs w:val="20"/>
              </w:rPr>
              <w:t>III. Рух коштів у результаті фінансової діяльності</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Надходження від:</w:t>
            </w:r>
            <w:r>
              <w:rPr>
                <w:color w:val="000000"/>
                <w:sz w:val="20"/>
                <w:szCs w:val="20"/>
              </w:rPr>
              <w:br/>
              <w:t>Власного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3300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Отримання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3305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Надходження від продажу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3310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3340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Витрачання на:</w:t>
            </w:r>
            <w:r>
              <w:rPr>
                <w:color w:val="000000"/>
                <w:sz w:val="20"/>
                <w:szCs w:val="20"/>
              </w:rPr>
              <w:br/>
              <w:t>Викуп власних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3345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( 0 )</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3350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Сплату 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3355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( 0 )</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Витрачання на сплату 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3360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( 0 )</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Витрачання на сплату заборгованості з фінансової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3365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( 0 )</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Витрачання на придбання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3370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( 0 )</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Витрачання на виплати неконтрольованим часткам у дочірніх підприємствах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3375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( 0 )</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lastRenderedPageBreak/>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3390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( 0 )</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b/>
                <w:bCs/>
                <w:color w:val="000000"/>
                <w:sz w:val="20"/>
                <w:szCs w:val="20"/>
              </w:rPr>
            </w:pPr>
            <w:r>
              <w:rPr>
                <w:b/>
                <w:bCs/>
                <w:color w:val="000000"/>
                <w:sz w:val="20"/>
                <w:szCs w:val="20"/>
              </w:rPr>
              <w:t>Чистий рух коштів від фінансової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3395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b/>
                <w:bCs/>
                <w:color w:val="000000"/>
                <w:sz w:val="20"/>
                <w:szCs w:val="20"/>
              </w:rPr>
            </w:pPr>
            <w:r>
              <w:rPr>
                <w:b/>
                <w:bCs/>
                <w:color w:val="000000"/>
                <w:sz w:val="20"/>
                <w:szCs w:val="20"/>
              </w:rPr>
              <w:t>Чистий рух грошових коштів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3400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Залишок коштів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3405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Вплив зміни валютних курсів на залишок коштів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3410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Залишок коштів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3415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bl>
    <w:p w:rsidR="00CD61FE" w:rsidRDefault="00CD61FE" w:rsidP="00CD61FE">
      <w:pPr>
        <w:rPr>
          <w:color w:val="000000"/>
        </w:rPr>
      </w:pPr>
    </w:p>
    <w:tbl>
      <w:tblPr>
        <w:tblW w:w="5000" w:type="pct"/>
        <w:tblCellMar>
          <w:top w:w="15" w:type="dxa"/>
          <w:left w:w="15" w:type="dxa"/>
          <w:bottom w:w="15" w:type="dxa"/>
          <w:right w:w="15" w:type="dxa"/>
        </w:tblCellMar>
        <w:tblLook w:val="04A0"/>
      </w:tblPr>
      <w:tblGrid>
        <w:gridCol w:w="4130"/>
        <w:gridCol w:w="6195"/>
      </w:tblGrid>
      <w:tr w:rsidR="00CD61FE" w:rsidTr="00BF66ED">
        <w:tc>
          <w:tcPr>
            <w:tcW w:w="2000" w:type="pct"/>
            <w:tcMar>
              <w:top w:w="60" w:type="dxa"/>
              <w:left w:w="60" w:type="dxa"/>
              <w:bottom w:w="60" w:type="dxa"/>
              <w:right w:w="60" w:type="dxa"/>
            </w:tcMar>
            <w:vAlign w:val="center"/>
            <w:hideMark/>
          </w:tcPr>
          <w:p w:rsidR="00CD61FE" w:rsidRDefault="00CD61FE" w:rsidP="00BF66ED">
            <w:pPr>
              <w:jc w:val="center"/>
              <w:rPr>
                <w:b/>
                <w:bCs/>
                <w:color w:val="000000"/>
              </w:rPr>
            </w:pPr>
            <w:r>
              <w:rPr>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r>
              <w:rPr>
                <w:color w:val="000000"/>
              </w:rPr>
              <w:t>Залишок коштiв у товариства на початок та кiнець 2015 року вiдсутнiй.</w:t>
            </w:r>
          </w:p>
        </w:tc>
      </w:tr>
      <w:tr w:rsidR="00CD61FE" w:rsidTr="00BF66ED">
        <w:tc>
          <w:tcPr>
            <w:tcW w:w="0" w:type="auto"/>
            <w:tcMar>
              <w:top w:w="60" w:type="dxa"/>
              <w:left w:w="60" w:type="dxa"/>
              <w:bottom w:w="60" w:type="dxa"/>
              <w:right w:w="60" w:type="dxa"/>
            </w:tcMar>
            <w:vAlign w:val="center"/>
            <w:hideMark/>
          </w:tcPr>
          <w:p w:rsidR="00CD61FE" w:rsidRDefault="00CD61FE" w:rsidP="00BF66ED">
            <w:pPr>
              <w:jc w:val="center"/>
              <w:rPr>
                <w:b/>
                <w:bCs/>
                <w:color w:val="000000"/>
              </w:rPr>
            </w:pPr>
            <w:r>
              <w:rPr>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r>
              <w:rPr>
                <w:color w:val="000000"/>
              </w:rPr>
              <w:t xml:space="preserve">Хiлько Тетяна Валерiївна </w:t>
            </w:r>
          </w:p>
        </w:tc>
      </w:tr>
      <w:tr w:rsidR="00CD61FE" w:rsidTr="00BF66ED">
        <w:tc>
          <w:tcPr>
            <w:tcW w:w="0" w:type="auto"/>
            <w:tcMar>
              <w:top w:w="60" w:type="dxa"/>
              <w:left w:w="60" w:type="dxa"/>
              <w:bottom w:w="60" w:type="dxa"/>
              <w:right w:w="60" w:type="dxa"/>
            </w:tcMar>
            <w:vAlign w:val="center"/>
            <w:hideMark/>
          </w:tcPr>
          <w:p w:rsidR="00CD61FE" w:rsidRDefault="00CD61FE" w:rsidP="00BF66ED">
            <w:pPr>
              <w:jc w:val="center"/>
              <w:rPr>
                <w:b/>
                <w:bCs/>
                <w:color w:val="000000"/>
              </w:rPr>
            </w:pPr>
            <w:r>
              <w:rPr>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r>
              <w:rPr>
                <w:color w:val="000000"/>
              </w:rPr>
              <w:t>Не передбачено</w:t>
            </w:r>
          </w:p>
        </w:tc>
      </w:tr>
    </w:tbl>
    <w:p w:rsidR="00CD61FE" w:rsidRDefault="00CD61FE" w:rsidP="00CD61FE">
      <w:pPr>
        <w:rPr>
          <w:color w:val="000000"/>
        </w:rPr>
        <w:sectPr w:rsidR="00CD61FE">
          <w:pgSz w:w="11907" w:h="16840"/>
          <w:pgMar w:top="1134" w:right="851" w:bottom="851" w:left="851" w:header="0" w:footer="0" w:gutter="0"/>
          <w:cols w:space="720"/>
        </w:sectPr>
      </w:pPr>
    </w:p>
    <w:tbl>
      <w:tblPr>
        <w:tblW w:w="5000" w:type="pct"/>
        <w:tblCellMar>
          <w:top w:w="15" w:type="dxa"/>
          <w:left w:w="15" w:type="dxa"/>
          <w:bottom w:w="15" w:type="dxa"/>
          <w:right w:w="15" w:type="dxa"/>
        </w:tblCellMar>
        <w:tblLook w:val="04A0"/>
      </w:tblPr>
      <w:tblGrid>
        <w:gridCol w:w="2065"/>
        <w:gridCol w:w="4646"/>
        <w:gridCol w:w="2065"/>
        <w:gridCol w:w="1549"/>
      </w:tblGrid>
      <w:tr w:rsidR="00CD61FE" w:rsidTr="00BF66ED">
        <w:tc>
          <w:tcPr>
            <w:tcW w:w="1000" w:type="pct"/>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p>
        </w:tc>
        <w:tc>
          <w:tcPr>
            <w:tcW w:w="1000" w:type="pct"/>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rPr>
            </w:pPr>
            <w:r>
              <w:rPr>
                <w:color w:val="000000"/>
              </w:rPr>
              <w:t>КОДИ</w:t>
            </w:r>
          </w:p>
        </w:tc>
      </w:tr>
      <w:tr w:rsidR="00CD61FE" w:rsidTr="00BF66ED">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right"/>
              <w:rPr>
                <w:color w:val="000000"/>
              </w:rPr>
            </w:pPr>
            <w:r>
              <w:rPr>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rPr>
            </w:pPr>
            <w:r>
              <w:rPr>
                <w:color w:val="000000"/>
              </w:rPr>
              <w:t>2016 | 01 | 01</w:t>
            </w:r>
          </w:p>
        </w:tc>
      </w:tr>
      <w:tr w:rsidR="00CD61FE" w:rsidTr="00BF66ED">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rPr>
                <w:color w:val="000000"/>
              </w:rPr>
            </w:pPr>
            <w:r>
              <w:rPr>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CD61FE" w:rsidRDefault="00CD61FE" w:rsidP="00BF66ED">
            <w:pPr>
              <w:jc w:val="center"/>
              <w:rPr>
                <w:color w:val="000000"/>
              </w:rPr>
            </w:pPr>
            <w:r>
              <w:rPr>
                <w:color w:val="000000"/>
              </w:rPr>
              <w:t>Публiчне акцiонерне товариство"Акцiонерна фiрма "Яворник"</w:t>
            </w:r>
          </w:p>
        </w:tc>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right"/>
              <w:rPr>
                <w:color w:val="000000"/>
              </w:rPr>
            </w:pPr>
            <w:r>
              <w:rPr>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rPr>
            </w:pPr>
            <w:r>
              <w:rPr>
                <w:color w:val="000000"/>
              </w:rPr>
              <w:t>00273695</w:t>
            </w:r>
          </w:p>
        </w:tc>
      </w:tr>
      <w:tr w:rsidR="00CD61FE" w:rsidTr="00BF66ED">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r>
              <w:rPr>
                <w:color w:val="000000"/>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p>
        </w:tc>
      </w:tr>
    </w:tbl>
    <w:p w:rsidR="00CD61FE" w:rsidRDefault="00CD61FE" w:rsidP="00CD61FE">
      <w:pPr>
        <w:rPr>
          <w:color w:val="000000"/>
        </w:rPr>
      </w:pPr>
    </w:p>
    <w:p w:rsidR="00CD61FE" w:rsidRDefault="00CD61FE" w:rsidP="00CD61FE">
      <w:pPr>
        <w:pStyle w:val="3"/>
        <w:rPr>
          <w:rFonts w:eastAsia="Times New Roman"/>
          <w:color w:val="000000"/>
        </w:rPr>
      </w:pPr>
      <w:r>
        <w:rPr>
          <w:rFonts w:eastAsia="Times New Roman"/>
          <w:color w:val="000000"/>
        </w:rPr>
        <w:t>Звіт про рух грошових коштів (за непрямим методом)</w:t>
      </w:r>
      <w:r>
        <w:rPr>
          <w:rFonts w:eastAsia="Times New Roman"/>
          <w:color w:val="000000"/>
        </w:rPr>
        <w:br/>
        <w:t>за 12 місяців 2015 р.</w:t>
      </w:r>
    </w:p>
    <w:p w:rsidR="00CD61FE" w:rsidRDefault="00CD61FE" w:rsidP="00CD61FE">
      <w:pPr>
        <w:rPr>
          <w:color w:val="000000"/>
        </w:rPr>
      </w:pPr>
    </w:p>
    <w:tbl>
      <w:tblPr>
        <w:tblW w:w="5000" w:type="pct"/>
        <w:tblCellMar>
          <w:top w:w="15" w:type="dxa"/>
          <w:left w:w="15" w:type="dxa"/>
          <w:bottom w:w="15" w:type="dxa"/>
          <w:right w:w="15" w:type="dxa"/>
        </w:tblCellMar>
        <w:tblLook w:val="04A0"/>
      </w:tblPr>
      <w:tblGrid>
        <w:gridCol w:w="3097"/>
        <w:gridCol w:w="1032"/>
        <w:gridCol w:w="1549"/>
        <w:gridCol w:w="1549"/>
        <w:gridCol w:w="1549"/>
        <w:gridCol w:w="1549"/>
      </w:tblGrid>
      <w:tr w:rsidR="00CD61FE" w:rsidTr="00BF66ED">
        <w:tc>
          <w:tcPr>
            <w:tcW w:w="150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Стаття</w:t>
            </w:r>
          </w:p>
        </w:tc>
        <w:tc>
          <w:tcPr>
            <w:tcW w:w="50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Код рядка</w:t>
            </w:r>
          </w:p>
        </w:tc>
        <w:tc>
          <w:tcPr>
            <w:tcW w:w="1500"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За звітний період</w:t>
            </w:r>
          </w:p>
        </w:tc>
        <w:tc>
          <w:tcPr>
            <w:tcW w:w="1500"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За аналогічний період попереднього року</w:t>
            </w:r>
          </w:p>
        </w:tc>
      </w:tr>
      <w:tr w:rsidR="00CD61FE" w:rsidTr="00BF66E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D61FE" w:rsidRDefault="00CD61FE" w:rsidP="00BF66ED">
            <w:pPr>
              <w:rPr>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D61FE" w:rsidRDefault="00CD61FE" w:rsidP="00BF66ED">
            <w:pPr>
              <w:rPr>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надходження</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видаток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надходження</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видаток</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6</w:t>
            </w:r>
          </w:p>
        </w:tc>
      </w:tr>
      <w:tr w:rsidR="00CD61FE" w:rsidTr="00BF66ED">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b/>
                <w:bCs/>
                <w:color w:val="000000"/>
                <w:sz w:val="20"/>
                <w:szCs w:val="20"/>
              </w:rPr>
            </w:pPr>
            <w:r>
              <w:rPr>
                <w:b/>
                <w:bCs/>
                <w:color w:val="000000"/>
                <w:sz w:val="20"/>
                <w:szCs w:val="20"/>
              </w:rPr>
              <w:t>I. Рух коштів у результаті операційної діяльності</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Прибуток (збиток) від звичайної діяльності до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3500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Коригування на:</w:t>
            </w:r>
            <w:r>
              <w:rPr>
                <w:color w:val="000000"/>
                <w:sz w:val="20"/>
                <w:szCs w:val="20"/>
              </w:rPr>
              <w:br/>
              <w:t>амортизацію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3505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збільшення (зменшення) забезпечень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3510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збиток (прибуток) від нереалізованих курсових різниць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3515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збиток (прибуток) від неопераційної діяльності та інших негрошових операцій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3520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Прибуток (збиток)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3521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Зміна вартості активів, які оцінюються за справедливою вартістю, та дохід (витрати) від первісного визнання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3522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Збиток (прибуток) від реалізації необоротних активів, утримуваних для продажу та груп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3523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Збиток (прибуток) від реалізації 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3524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Зменшення (відновлення) корисності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3526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Фінансові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3540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Зменшення (збільшення) 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3550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Збільшення (зменшення) запасів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3551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Збільшення (зменшення) поточних біологічних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3552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 xml:space="preserve">Збільшення (зменшення) </w:t>
            </w:r>
            <w:r>
              <w:rPr>
                <w:color w:val="000000"/>
                <w:sz w:val="20"/>
                <w:szCs w:val="20"/>
              </w:rPr>
              <w:lastRenderedPageBreak/>
              <w:t>дебіторської заборгованості за продукцію,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lastRenderedPageBreak/>
              <w:t>3553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lastRenderedPageBreak/>
              <w:t>Зменшення (збільшення) іншої поточної дебіторської заборгованості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3554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Зменшення (збільшення) витрат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3556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Зменшення (збільшення) інших 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3557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Збільшення (зменшення) поточних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3560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Грошові кошти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3570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Збільшення (зменшення) поточної кредиторської заборгованості за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3561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Збільшення (зменшення) поточної кредиторської заборгованості за розрахунками 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3562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Збільшення (зменшення) поточної кредиторської заборгованості за розрахунками зі 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3563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Збільшення (зменшення) поточної кредиторської заборгованості за розрахунками з оплати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3564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Збільшення (зменшення) доходів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3566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Збільшення (зменшення) інших поточних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3567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Сплачений податок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3580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Сплачені відсотки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3585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b/>
                <w:bCs/>
                <w:color w:val="000000"/>
                <w:sz w:val="20"/>
                <w:szCs w:val="20"/>
              </w:rPr>
            </w:pPr>
            <w:r>
              <w:rPr>
                <w:b/>
                <w:bCs/>
                <w:color w:val="000000"/>
                <w:sz w:val="20"/>
                <w:szCs w:val="20"/>
              </w:rPr>
              <w:t>Чистий рух коштів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3195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0</w:t>
            </w:r>
          </w:p>
        </w:tc>
      </w:tr>
      <w:tr w:rsidR="00CD61FE" w:rsidTr="00BF66ED">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b/>
                <w:bCs/>
                <w:color w:val="000000"/>
                <w:sz w:val="20"/>
                <w:szCs w:val="20"/>
              </w:rPr>
            </w:pPr>
            <w:r>
              <w:rPr>
                <w:b/>
                <w:bCs/>
                <w:color w:val="000000"/>
                <w:sz w:val="20"/>
                <w:szCs w:val="20"/>
              </w:rPr>
              <w:t>II. Рух коштів у результаті інвестиційної діяльності</w:t>
            </w:r>
          </w:p>
        </w:tc>
        <w:tc>
          <w:tcPr>
            <w:tcW w:w="0" w:type="auto"/>
            <w:vAlign w:val="center"/>
            <w:hideMark/>
          </w:tcPr>
          <w:p w:rsidR="00CD61FE" w:rsidRDefault="00CD61FE" w:rsidP="00BF66ED">
            <w:pPr>
              <w:rPr>
                <w:sz w:val="20"/>
                <w:szCs w:val="20"/>
              </w:rPr>
            </w:pPr>
          </w:p>
        </w:tc>
        <w:tc>
          <w:tcPr>
            <w:tcW w:w="0" w:type="auto"/>
            <w:vAlign w:val="center"/>
            <w:hideMark/>
          </w:tcPr>
          <w:p w:rsidR="00CD61FE" w:rsidRDefault="00CD61FE" w:rsidP="00BF66ED">
            <w:pPr>
              <w:rPr>
                <w:sz w:val="20"/>
                <w:szCs w:val="20"/>
              </w:rPr>
            </w:pP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Надходження від реалізації:</w:t>
            </w:r>
            <w:r>
              <w:rPr>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3200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3205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Надходження від отриманих:</w:t>
            </w:r>
            <w:r>
              <w:rPr>
                <w:color w:val="000000"/>
                <w:sz w:val="20"/>
                <w:szCs w:val="20"/>
              </w:rPr>
              <w:br/>
              <w:t>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3215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3220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Надходження від деривативів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3225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Надходження від 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3230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Надходження від вибуття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3235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3250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Витрачання на придбання:</w:t>
            </w:r>
            <w:r>
              <w:rPr>
                <w:color w:val="000000"/>
                <w:sz w:val="20"/>
                <w:szCs w:val="20"/>
              </w:rPr>
              <w:br/>
            </w:r>
            <w:r>
              <w:rPr>
                <w:color w:val="000000"/>
                <w:sz w:val="20"/>
                <w:szCs w:val="20"/>
              </w:rPr>
              <w:lastRenderedPageBreak/>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lastRenderedPageBreak/>
              <w:t>3255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( 0 )</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lastRenderedPageBreak/>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3260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Виплати за деривативами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3270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Витрачання на надання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3275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Витрачання на придбання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3280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3290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b/>
                <w:bCs/>
                <w:color w:val="000000"/>
                <w:sz w:val="20"/>
                <w:szCs w:val="20"/>
              </w:rPr>
            </w:pPr>
            <w:r>
              <w:rPr>
                <w:b/>
                <w:bCs/>
                <w:color w:val="000000"/>
                <w:sz w:val="20"/>
                <w:szCs w:val="20"/>
              </w:rPr>
              <w:t>Чистий рух коштів від інвестиційної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3295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0</w:t>
            </w:r>
          </w:p>
        </w:tc>
      </w:tr>
      <w:tr w:rsidR="00CD61FE" w:rsidTr="00BF66ED">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b/>
                <w:bCs/>
                <w:color w:val="000000"/>
                <w:sz w:val="20"/>
                <w:szCs w:val="20"/>
              </w:rPr>
            </w:pPr>
            <w:r>
              <w:rPr>
                <w:b/>
                <w:bCs/>
                <w:color w:val="000000"/>
                <w:sz w:val="20"/>
                <w:szCs w:val="20"/>
              </w:rPr>
              <w:t>III. Рух коштів у результаті фінансової діяльності</w:t>
            </w:r>
          </w:p>
        </w:tc>
        <w:tc>
          <w:tcPr>
            <w:tcW w:w="0" w:type="auto"/>
            <w:vAlign w:val="center"/>
            <w:hideMark/>
          </w:tcPr>
          <w:p w:rsidR="00CD61FE" w:rsidRDefault="00CD61FE" w:rsidP="00BF66ED">
            <w:pPr>
              <w:rPr>
                <w:sz w:val="20"/>
                <w:szCs w:val="20"/>
              </w:rPr>
            </w:pPr>
          </w:p>
        </w:tc>
        <w:tc>
          <w:tcPr>
            <w:tcW w:w="0" w:type="auto"/>
            <w:vAlign w:val="center"/>
            <w:hideMark/>
          </w:tcPr>
          <w:p w:rsidR="00CD61FE" w:rsidRDefault="00CD61FE" w:rsidP="00BF66ED">
            <w:pPr>
              <w:rPr>
                <w:sz w:val="20"/>
                <w:szCs w:val="20"/>
              </w:rPr>
            </w:pP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Надходження від:</w:t>
            </w:r>
            <w:r>
              <w:rPr>
                <w:color w:val="000000"/>
                <w:sz w:val="20"/>
                <w:szCs w:val="20"/>
              </w:rPr>
              <w:br/>
              <w:t>Власного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3300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Отримання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3305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Надходження від продажу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3310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3340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Витрачання на:</w:t>
            </w:r>
            <w:r>
              <w:rPr>
                <w:color w:val="000000"/>
                <w:sz w:val="20"/>
                <w:szCs w:val="20"/>
              </w:rPr>
              <w:br/>
              <w:t>Викуп власних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3345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3350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Сплату 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3355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Витрачання на сплату 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3360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Витрачання на сплату заборгованості з фінансової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3365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Витрачання на придбання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3370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Витрачання на виплати неконтрольованим часткам у дочірніх підприємствах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3375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3390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b/>
                <w:bCs/>
                <w:color w:val="000000"/>
                <w:sz w:val="20"/>
                <w:szCs w:val="20"/>
              </w:rPr>
            </w:pPr>
            <w:r>
              <w:rPr>
                <w:b/>
                <w:bCs/>
                <w:color w:val="000000"/>
                <w:sz w:val="20"/>
                <w:szCs w:val="20"/>
              </w:rPr>
              <w:t>Чистий рух коштів від фінансової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3395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b/>
                <w:bCs/>
                <w:color w:val="000000"/>
                <w:sz w:val="20"/>
                <w:szCs w:val="20"/>
              </w:rPr>
            </w:pPr>
            <w:r>
              <w:rPr>
                <w:b/>
                <w:bCs/>
                <w:color w:val="000000"/>
                <w:sz w:val="20"/>
                <w:szCs w:val="20"/>
              </w:rPr>
              <w:t>Чистий рух грошових коштів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3400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Залишок коштів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3405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X</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Вплив зміни валютних курсів на залишок коштів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3410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Залишок коштів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3415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bl>
    <w:p w:rsidR="00CD61FE" w:rsidRDefault="00CD61FE" w:rsidP="00CD61FE">
      <w:pPr>
        <w:rPr>
          <w:color w:val="000000"/>
        </w:rPr>
      </w:pPr>
    </w:p>
    <w:tbl>
      <w:tblPr>
        <w:tblW w:w="5000" w:type="pct"/>
        <w:tblCellMar>
          <w:top w:w="15" w:type="dxa"/>
          <w:left w:w="15" w:type="dxa"/>
          <w:bottom w:w="15" w:type="dxa"/>
          <w:right w:w="15" w:type="dxa"/>
        </w:tblCellMar>
        <w:tblLook w:val="04A0"/>
      </w:tblPr>
      <w:tblGrid>
        <w:gridCol w:w="4130"/>
        <w:gridCol w:w="6195"/>
      </w:tblGrid>
      <w:tr w:rsidR="00CD61FE" w:rsidTr="00BF66ED">
        <w:tc>
          <w:tcPr>
            <w:tcW w:w="2000" w:type="pct"/>
            <w:tcMar>
              <w:top w:w="60" w:type="dxa"/>
              <w:left w:w="60" w:type="dxa"/>
              <w:bottom w:w="60" w:type="dxa"/>
              <w:right w:w="60" w:type="dxa"/>
            </w:tcMar>
            <w:vAlign w:val="center"/>
            <w:hideMark/>
          </w:tcPr>
          <w:p w:rsidR="00CD61FE" w:rsidRDefault="00CD61FE" w:rsidP="00BF66ED">
            <w:pPr>
              <w:jc w:val="center"/>
              <w:rPr>
                <w:b/>
                <w:bCs/>
                <w:color w:val="000000"/>
              </w:rPr>
            </w:pPr>
            <w:r>
              <w:rPr>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r>
              <w:rPr>
                <w:color w:val="000000"/>
              </w:rPr>
              <w:t>дв</w:t>
            </w:r>
          </w:p>
        </w:tc>
      </w:tr>
      <w:tr w:rsidR="00CD61FE" w:rsidTr="00BF66ED">
        <w:tc>
          <w:tcPr>
            <w:tcW w:w="0" w:type="auto"/>
            <w:tcMar>
              <w:top w:w="60" w:type="dxa"/>
              <w:left w:w="60" w:type="dxa"/>
              <w:bottom w:w="60" w:type="dxa"/>
              <w:right w:w="60" w:type="dxa"/>
            </w:tcMar>
            <w:vAlign w:val="center"/>
            <w:hideMark/>
          </w:tcPr>
          <w:p w:rsidR="00CD61FE" w:rsidRDefault="00CD61FE" w:rsidP="00BF66ED">
            <w:pPr>
              <w:jc w:val="center"/>
              <w:rPr>
                <w:b/>
                <w:bCs/>
                <w:color w:val="000000"/>
              </w:rPr>
            </w:pPr>
            <w:r>
              <w:rPr>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r>
              <w:rPr>
                <w:color w:val="000000"/>
              </w:rPr>
              <w:t xml:space="preserve">Хiлько Тетяна Валерiївна </w:t>
            </w:r>
          </w:p>
        </w:tc>
      </w:tr>
      <w:tr w:rsidR="00CD61FE" w:rsidTr="00BF66ED">
        <w:tc>
          <w:tcPr>
            <w:tcW w:w="0" w:type="auto"/>
            <w:tcMar>
              <w:top w:w="60" w:type="dxa"/>
              <w:left w:w="60" w:type="dxa"/>
              <w:bottom w:w="60" w:type="dxa"/>
              <w:right w:w="60" w:type="dxa"/>
            </w:tcMar>
            <w:vAlign w:val="center"/>
            <w:hideMark/>
          </w:tcPr>
          <w:p w:rsidR="00CD61FE" w:rsidRDefault="00CD61FE" w:rsidP="00BF66ED">
            <w:pPr>
              <w:jc w:val="center"/>
              <w:rPr>
                <w:b/>
                <w:bCs/>
                <w:color w:val="000000"/>
              </w:rPr>
            </w:pPr>
            <w:r>
              <w:rPr>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r>
              <w:rPr>
                <w:color w:val="000000"/>
              </w:rPr>
              <w:t>Не передбачено</w:t>
            </w:r>
          </w:p>
        </w:tc>
      </w:tr>
    </w:tbl>
    <w:p w:rsidR="00CD61FE" w:rsidRDefault="00CD61FE" w:rsidP="00CD61FE">
      <w:pPr>
        <w:rPr>
          <w:color w:val="000000"/>
        </w:rPr>
        <w:sectPr w:rsidR="00CD61FE">
          <w:pgSz w:w="11907" w:h="16840"/>
          <w:pgMar w:top="1134" w:right="851" w:bottom="851" w:left="851" w:header="0" w:footer="0" w:gutter="0"/>
          <w:cols w:space="720"/>
        </w:sectPr>
      </w:pPr>
    </w:p>
    <w:tbl>
      <w:tblPr>
        <w:tblW w:w="5000" w:type="pct"/>
        <w:tblCellMar>
          <w:top w:w="15" w:type="dxa"/>
          <w:left w:w="15" w:type="dxa"/>
          <w:bottom w:w="15" w:type="dxa"/>
          <w:right w:w="15" w:type="dxa"/>
        </w:tblCellMar>
        <w:tblLook w:val="04A0"/>
      </w:tblPr>
      <w:tblGrid>
        <w:gridCol w:w="2995"/>
        <w:gridCol w:w="6739"/>
        <w:gridCol w:w="2995"/>
        <w:gridCol w:w="2246"/>
      </w:tblGrid>
      <w:tr w:rsidR="00CD61FE" w:rsidTr="00BF66ED">
        <w:tc>
          <w:tcPr>
            <w:tcW w:w="1000" w:type="pct"/>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p>
        </w:tc>
        <w:tc>
          <w:tcPr>
            <w:tcW w:w="1000" w:type="pct"/>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rPr>
            </w:pPr>
            <w:r>
              <w:rPr>
                <w:color w:val="000000"/>
              </w:rPr>
              <w:t>КОДИ</w:t>
            </w:r>
          </w:p>
        </w:tc>
      </w:tr>
      <w:tr w:rsidR="00CD61FE" w:rsidTr="00BF66ED">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right"/>
              <w:rPr>
                <w:color w:val="000000"/>
              </w:rPr>
            </w:pPr>
            <w:r>
              <w:rPr>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rPr>
            </w:pPr>
            <w:r>
              <w:rPr>
                <w:color w:val="000000"/>
              </w:rPr>
              <w:t>2016 | 01 | 01</w:t>
            </w:r>
          </w:p>
        </w:tc>
      </w:tr>
      <w:tr w:rsidR="00CD61FE" w:rsidTr="00BF66ED">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rPr>
                <w:color w:val="000000"/>
              </w:rPr>
            </w:pPr>
            <w:r>
              <w:rPr>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CD61FE" w:rsidRDefault="00CD61FE" w:rsidP="00BF66ED">
            <w:pPr>
              <w:jc w:val="center"/>
              <w:rPr>
                <w:color w:val="000000"/>
              </w:rPr>
            </w:pPr>
            <w:r>
              <w:rPr>
                <w:color w:val="000000"/>
              </w:rPr>
              <w:t>Публiчне акцiонерне товариство"Акцiонерна фiрма "Яворник"</w:t>
            </w:r>
          </w:p>
        </w:tc>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right"/>
              <w:rPr>
                <w:color w:val="000000"/>
              </w:rPr>
            </w:pPr>
            <w:r>
              <w:rPr>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rPr>
            </w:pPr>
            <w:r>
              <w:rPr>
                <w:color w:val="000000"/>
              </w:rPr>
              <w:t>00273695</w:t>
            </w:r>
          </w:p>
        </w:tc>
      </w:tr>
      <w:tr w:rsidR="00CD61FE" w:rsidTr="00BF66ED">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r>
              <w:rPr>
                <w:color w:val="000000"/>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p>
        </w:tc>
      </w:tr>
    </w:tbl>
    <w:p w:rsidR="00CD61FE" w:rsidRDefault="00CD61FE" w:rsidP="00CD61FE">
      <w:pPr>
        <w:rPr>
          <w:color w:val="000000"/>
        </w:rPr>
      </w:pPr>
    </w:p>
    <w:p w:rsidR="00CD61FE" w:rsidRDefault="00CD61FE" w:rsidP="00CD61FE">
      <w:pPr>
        <w:pStyle w:val="3"/>
        <w:rPr>
          <w:rFonts w:eastAsia="Times New Roman"/>
          <w:color w:val="000000"/>
        </w:rPr>
      </w:pPr>
      <w:r>
        <w:rPr>
          <w:rFonts w:eastAsia="Times New Roman"/>
          <w:color w:val="000000"/>
        </w:rPr>
        <w:t>Звіт про власний капітал</w:t>
      </w:r>
      <w:r>
        <w:rPr>
          <w:rFonts w:eastAsia="Times New Roman"/>
          <w:color w:val="000000"/>
        </w:rPr>
        <w:br/>
        <w:t>за 12 місяців 2015 р.</w:t>
      </w:r>
    </w:p>
    <w:p w:rsidR="00CD61FE" w:rsidRDefault="00CD61FE" w:rsidP="00CD61FE">
      <w:pPr>
        <w:rPr>
          <w:color w:val="000000"/>
        </w:rPr>
      </w:pPr>
    </w:p>
    <w:tbl>
      <w:tblPr>
        <w:tblW w:w="5000" w:type="pct"/>
        <w:tblCellMar>
          <w:top w:w="15" w:type="dxa"/>
          <w:left w:w="15" w:type="dxa"/>
          <w:bottom w:w="15" w:type="dxa"/>
          <w:right w:w="15" w:type="dxa"/>
        </w:tblCellMar>
        <w:tblLook w:val="04A0"/>
      </w:tblPr>
      <w:tblGrid>
        <w:gridCol w:w="1645"/>
        <w:gridCol w:w="1455"/>
        <w:gridCol w:w="1564"/>
        <w:gridCol w:w="1456"/>
        <w:gridCol w:w="1456"/>
        <w:gridCol w:w="1456"/>
        <w:gridCol w:w="1575"/>
        <w:gridCol w:w="1456"/>
        <w:gridCol w:w="1456"/>
        <w:gridCol w:w="1456"/>
      </w:tblGrid>
      <w:tr w:rsidR="00CD61FE" w:rsidTr="00BF66ED">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Код рядка</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Зареєстрований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Капітал у дооцінках</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Додатковий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Резервний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Нерозподілений прибуток (непокритий збиток)</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Неоплачений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Вилучений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Всього</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10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b/>
                <w:bCs/>
                <w:color w:val="000000"/>
                <w:sz w:val="20"/>
                <w:szCs w:val="20"/>
              </w:rPr>
            </w:pPr>
            <w:r>
              <w:rPr>
                <w:b/>
                <w:bCs/>
                <w:color w:val="000000"/>
                <w:sz w:val="20"/>
                <w:szCs w:val="20"/>
              </w:rPr>
              <w:t>Залишок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4000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20091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2949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-10874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-469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11697</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b/>
                <w:bCs/>
                <w:color w:val="000000"/>
                <w:sz w:val="20"/>
                <w:szCs w:val="20"/>
              </w:rPr>
              <w:t>Коригування:</w:t>
            </w:r>
            <w:r>
              <w:rPr>
                <w:color w:val="000000"/>
                <w:sz w:val="20"/>
                <w:szCs w:val="20"/>
              </w:rPr>
              <w:br/>
              <w:t>Зміна облікової політики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4005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Виправлення помилок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4010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Інші зміни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4090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b/>
                <w:bCs/>
                <w:color w:val="000000"/>
                <w:sz w:val="20"/>
                <w:szCs w:val="20"/>
              </w:rPr>
            </w:pPr>
            <w:r>
              <w:rPr>
                <w:b/>
                <w:bCs/>
                <w:color w:val="000000"/>
                <w:sz w:val="20"/>
                <w:szCs w:val="20"/>
              </w:rPr>
              <w:t>Скоригований залишок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4095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20091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2949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-10874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-469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11697</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b/>
                <w:bCs/>
                <w:color w:val="000000"/>
                <w:sz w:val="20"/>
                <w:szCs w:val="20"/>
              </w:rPr>
            </w:pPr>
            <w:r>
              <w:rPr>
                <w:b/>
                <w:bCs/>
                <w:color w:val="000000"/>
                <w:sz w:val="20"/>
                <w:szCs w:val="20"/>
              </w:rPr>
              <w:t>Чистий прибуток (збиток)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4100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b/>
                <w:bCs/>
                <w:color w:val="000000"/>
                <w:sz w:val="20"/>
                <w:szCs w:val="20"/>
              </w:rPr>
            </w:pPr>
            <w:r>
              <w:rPr>
                <w:b/>
                <w:bCs/>
                <w:color w:val="000000"/>
                <w:sz w:val="20"/>
                <w:szCs w:val="20"/>
              </w:rPr>
              <w:t>Інший сукупний дохід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4110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b/>
                <w:bCs/>
                <w:color w:val="000000"/>
                <w:sz w:val="20"/>
                <w:szCs w:val="20"/>
              </w:rPr>
            </w:pPr>
            <w:r>
              <w:rPr>
                <w:b/>
                <w:bCs/>
                <w:color w:val="000000"/>
                <w:sz w:val="20"/>
                <w:szCs w:val="20"/>
              </w:rPr>
              <w:lastRenderedPageBreak/>
              <w:t>Дооцінка (уцінка)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4111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Дооцінка (уцінка) фінансових інструментів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4112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4113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Частка іншого сукупного доходу асоційованих і спільних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4114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Інший сукупний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4116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b/>
                <w:bCs/>
                <w:color w:val="000000"/>
                <w:sz w:val="20"/>
                <w:szCs w:val="20"/>
              </w:rPr>
              <w:t>Розподіл прибутку:</w:t>
            </w:r>
            <w:r>
              <w:rPr>
                <w:color w:val="000000"/>
                <w:sz w:val="20"/>
                <w:szCs w:val="20"/>
              </w:rPr>
              <w:br/>
              <w:t>Виплати власникам (дивіденди)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4200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Спрямування прибутку до зареєстрованого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4205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Відрахування до резервного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4210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Сума чистого прибутку, належна до бюджету відповідно до законодавства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4215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 xml:space="preserve">Сума чистого </w:t>
            </w:r>
            <w:r>
              <w:rPr>
                <w:color w:val="000000"/>
                <w:sz w:val="20"/>
                <w:szCs w:val="20"/>
              </w:rPr>
              <w:lastRenderedPageBreak/>
              <w:t>прибутку на створення спеціальних (цільових) фондів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lastRenderedPageBreak/>
              <w:t>4220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lastRenderedPageBreak/>
              <w:t>Сума чистого прибутку на матеріальне заохочення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4225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b/>
                <w:bCs/>
                <w:color w:val="000000"/>
                <w:sz w:val="20"/>
                <w:szCs w:val="20"/>
              </w:rPr>
              <w:t>Внески учасників:</w:t>
            </w:r>
            <w:r>
              <w:rPr>
                <w:color w:val="000000"/>
                <w:sz w:val="20"/>
                <w:szCs w:val="20"/>
              </w:rPr>
              <w:br/>
              <w:t>Внески до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4240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Погашення заборгованості з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4245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Вилучення капіталу:</w:t>
            </w:r>
            <w:r>
              <w:rPr>
                <w:color w:val="000000"/>
                <w:sz w:val="20"/>
                <w:szCs w:val="20"/>
              </w:rPr>
              <w:br/>
              <w:t>Викуп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4260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Перепродаж викуплених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4265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Анулювання викуплених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4270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Вилучення частки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4275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Зменшення номінальної вартості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4280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Інші зміни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4290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color w:val="000000"/>
                <w:sz w:val="20"/>
                <w:szCs w:val="20"/>
              </w:rPr>
            </w:pPr>
            <w:r>
              <w:rPr>
                <w:color w:val="000000"/>
                <w:sz w:val="20"/>
                <w:szCs w:val="20"/>
              </w:rPr>
              <w:t xml:space="preserve">Придбання (продаж) неконтрольованої </w:t>
            </w:r>
            <w:r>
              <w:rPr>
                <w:color w:val="000000"/>
                <w:sz w:val="20"/>
                <w:szCs w:val="20"/>
              </w:rPr>
              <w:lastRenderedPageBreak/>
              <w:t>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lastRenderedPageBreak/>
              <w:t>4291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color w:val="000000"/>
                <w:sz w:val="20"/>
                <w:szCs w:val="20"/>
              </w:rPr>
            </w:pPr>
            <w:r>
              <w:rPr>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b/>
                <w:bCs/>
                <w:color w:val="000000"/>
                <w:sz w:val="20"/>
                <w:szCs w:val="20"/>
              </w:rPr>
            </w:pPr>
            <w:r>
              <w:rPr>
                <w:b/>
                <w:bCs/>
                <w:color w:val="000000"/>
                <w:sz w:val="20"/>
                <w:szCs w:val="20"/>
              </w:rPr>
              <w:lastRenderedPageBreak/>
              <w:t>Разом змін у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4295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0</w:t>
            </w:r>
          </w:p>
        </w:tc>
      </w:tr>
      <w:tr w:rsidR="00CD61FE" w:rsidTr="00BF66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rPr>
                <w:b/>
                <w:bCs/>
                <w:color w:val="000000"/>
                <w:sz w:val="20"/>
                <w:szCs w:val="20"/>
              </w:rPr>
            </w:pPr>
            <w:r>
              <w:rPr>
                <w:b/>
                <w:bCs/>
                <w:color w:val="000000"/>
                <w:sz w:val="20"/>
                <w:szCs w:val="20"/>
              </w:rPr>
              <w:t>Залишок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4300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20091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2949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-10874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-469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D61FE" w:rsidRDefault="00CD61FE" w:rsidP="00BF66ED">
            <w:pPr>
              <w:jc w:val="center"/>
              <w:rPr>
                <w:b/>
                <w:bCs/>
                <w:color w:val="000000"/>
                <w:sz w:val="20"/>
                <w:szCs w:val="20"/>
              </w:rPr>
            </w:pPr>
            <w:r>
              <w:rPr>
                <w:b/>
                <w:bCs/>
                <w:color w:val="000000"/>
                <w:sz w:val="20"/>
                <w:szCs w:val="20"/>
              </w:rPr>
              <w:t>11697</w:t>
            </w:r>
          </w:p>
        </w:tc>
      </w:tr>
    </w:tbl>
    <w:p w:rsidR="00CD61FE" w:rsidRDefault="00CD61FE" w:rsidP="00CD61FE">
      <w:pPr>
        <w:rPr>
          <w:color w:val="000000"/>
        </w:rPr>
      </w:pPr>
    </w:p>
    <w:tbl>
      <w:tblPr>
        <w:tblW w:w="5000" w:type="pct"/>
        <w:tblCellMar>
          <w:top w:w="15" w:type="dxa"/>
          <w:left w:w="15" w:type="dxa"/>
          <w:bottom w:w="15" w:type="dxa"/>
          <w:right w:w="15" w:type="dxa"/>
        </w:tblCellMar>
        <w:tblLook w:val="04A0"/>
      </w:tblPr>
      <w:tblGrid>
        <w:gridCol w:w="5990"/>
        <w:gridCol w:w="8985"/>
      </w:tblGrid>
      <w:tr w:rsidR="00CD61FE" w:rsidTr="00BF66ED">
        <w:tc>
          <w:tcPr>
            <w:tcW w:w="2000" w:type="pct"/>
            <w:tcMar>
              <w:top w:w="60" w:type="dxa"/>
              <w:left w:w="60" w:type="dxa"/>
              <w:bottom w:w="60" w:type="dxa"/>
              <w:right w:w="60" w:type="dxa"/>
            </w:tcMar>
            <w:vAlign w:val="center"/>
            <w:hideMark/>
          </w:tcPr>
          <w:p w:rsidR="00CD61FE" w:rsidRDefault="00CD61FE" w:rsidP="00BF66ED">
            <w:pPr>
              <w:jc w:val="center"/>
              <w:rPr>
                <w:b/>
                <w:bCs/>
                <w:color w:val="000000"/>
              </w:rPr>
            </w:pPr>
            <w:r>
              <w:rPr>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r>
              <w:rPr>
                <w:color w:val="000000"/>
              </w:rPr>
              <w:t>Непокритий збиток складає -10874.00 тис.грн.</w:t>
            </w:r>
          </w:p>
        </w:tc>
      </w:tr>
      <w:tr w:rsidR="00CD61FE" w:rsidTr="00BF66ED">
        <w:tc>
          <w:tcPr>
            <w:tcW w:w="0" w:type="auto"/>
            <w:tcMar>
              <w:top w:w="60" w:type="dxa"/>
              <w:left w:w="60" w:type="dxa"/>
              <w:bottom w:w="60" w:type="dxa"/>
              <w:right w:w="60" w:type="dxa"/>
            </w:tcMar>
            <w:vAlign w:val="center"/>
            <w:hideMark/>
          </w:tcPr>
          <w:p w:rsidR="00CD61FE" w:rsidRDefault="00CD61FE" w:rsidP="00BF66ED">
            <w:pPr>
              <w:jc w:val="center"/>
              <w:rPr>
                <w:b/>
                <w:bCs/>
                <w:color w:val="000000"/>
              </w:rPr>
            </w:pPr>
            <w:r>
              <w:rPr>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r>
              <w:rPr>
                <w:color w:val="000000"/>
              </w:rPr>
              <w:t xml:space="preserve">Хiлько Тетяна Валерiївна </w:t>
            </w:r>
          </w:p>
        </w:tc>
      </w:tr>
      <w:tr w:rsidR="00CD61FE" w:rsidTr="00BF66ED">
        <w:tc>
          <w:tcPr>
            <w:tcW w:w="0" w:type="auto"/>
            <w:tcMar>
              <w:top w:w="60" w:type="dxa"/>
              <w:left w:w="60" w:type="dxa"/>
              <w:bottom w:w="60" w:type="dxa"/>
              <w:right w:w="60" w:type="dxa"/>
            </w:tcMar>
            <w:vAlign w:val="center"/>
            <w:hideMark/>
          </w:tcPr>
          <w:p w:rsidR="00CD61FE" w:rsidRDefault="00CD61FE" w:rsidP="00BF66ED">
            <w:pPr>
              <w:jc w:val="center"/>
              <w:rPr>
                <w:b/>
                <w:bCs/>
                <w:color w:val="000000"/>
              </w:rPr>
            </w:pPr>
            <w:r>
              <w:rPr>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CD61FE" w:rsidRDefault="00CD61FE" w:rsidP="00BF66ED">
            <w:pPr>
              <w:jc w:val="center"/>
              <w:rPr>
                <w:color w:val="000000"/>
              </w:rPr>
            </w:pPr>
            <w:r>
              <w:rPr>
                <w:color w:val="000000"/>
              </w:rPr>
              <w:t>Не передбачено</w:t>
            </w:r>
          </w:p>
        </w:tc>
      </w:tr>
    </w:tbl>
    <w:p w:rsidR="00CD61FE" w:rsidRDefault="00CD61FE" w:rsidP="00CD61FE">
      <w:pPr>
        <w:rPr>
          <w:color w:val="000000"/>
        </w:rPr>
        <w:sectPr w:rsidR="00CD61FE">
          <w:pgSz w:w="16840" w:h="11907" w:orient="landscape"/>
          <w:pgMar w:top="1134" w:right="1134" w:bottom="851" w:left="851" w:header="0" w:footer="0" w:gutter="0"/>
          <w:cols w:space="720"/>
        </w:sectPr>
      </w:pPr>
    </w:p>
    <w:p w:rsidR="00CD61FE" w:rsidRDefault="00CD61FE" w:rsidP="00CD61FE">
      <w:pPr>
        <w:pStyle w:val="3"/>
        <w:rPr>
          <w:rFonts w:eastAsia="Times New Roman"/>
          <w:color w:val="000000"/>
        </w:rPr>
      </w:pPr>
      <w:r>
        <w:rPr>
          <w:rFonts w:eastAsia="Times New Roman"/>
          <w:color w:val="000000"/>
        </w:rPr>
        <w:lastRenderedPageBreak/>
        <w:t>Примітки до фінансової звітності, складеної відповідно до міжнародних стандартів фінансової звітності</w:t>
      </w:r>
    </w:p>
    <w:p w:rsidR="00CD61FE" w:rsidRDefault="00CD61FE" w:rsidP="00CD61FE">
      <w:pPr>
        <w:pStyle w:val="4"/>
        <w:rPr>
          <w:rFonts w:eastAsia="Times New Roman"/>
          <w:color w:val="000000"/>
        </w:rPr>
      </w:pPr>
      <w:r>
        <w:rPr>
          <w:rFonts w:eastAsia="Times New Roman"/>
          <w:color w:val="000000"/>
        </w:rPr>
        <w:t>Текст приміток</w:t>
      </w:r>
    </w:p>
    <w:p w:rsidR="00CD61FE" w:rsidRDefault="00CD61FE" w:rsidP="00CD61FE">
      <w:pPr>
        <w:spacing w:after="240"/>
        <w:rPr>
          <w:color w:val="000000"/>
        </w:rPr>
      </w:pPr>
      <w:r>
        <w:rPr>
          <w:color w:val="000000"/>
        </w:rPr>
        <w:br/>
      </w:r>
      <w:r>
        <w:rPr>
          <w:color w:val="000000"/>
        </w:rPr>
        <w:br/>
      </w:r>
      <w:r>
        <w:rPr>
          <w:color w:val="000000"/>
        </w:rPr>
        <w:br/>
      </w:r>
      <w:r>
        <w:rPr>
          <w:color w:val="000000"/>
        </w:rPr>
        <w:br/>
      </w:r>
      <w:r>
        <w:rPr>
          <w:color w:val="000000"/>
        </w:rPr>
        <w:br/>
        <w:t>З В I Т</w:t>
      </w:r>
      <w:r>
        <w:rPr>
          <w:color w:val="000000"/>
        </w:rPr>
        <w:br/>
      </w:r>
      <w:r>
        <w:rPr>
          <w:color w:val="000000"/>
        </w:rPr>
        <w:br/>
        <w:t xml:space="preserve">ПРО ПЕРЕВIРКУ ФIНАНСОВОЇ ЗВIТНОСТI </w:t>
      </w:r>
      <w:r>
        <w:rPr>
          <w:color w:val="000000"/>
        </w:rPr>
        <w:br/>
      </w:r>
      <w:r>
        <w:rPr>
          <w:color w:val="000000"/>
        </w:rPr>
        <w:br/>
        <w:t xml:space="preserve">Публiчного акцiонерного товариства </w:t>
      </w:r>
      <w:r>
        <w:rPr>
          <w:color w:val="000000"/>
        </w:rPr>
        <w:br/>
        <w:t>«Акцiонерна фiрма «ЯВОРНИК»</w:t>
      </w:r>
      <w:r>
        <w:rPr>
          <w:color w:val="000000"/>
        </w:rPr>
        <w:br/>
      </w:r>
      <w:r>
        <w:rPr>
          <w:color w:val="000000"/>
        </w:rPr>
        <w:br/>
        <w:t>за перiод з 01.01.2014 р. по 31.12.2014 р.</w:t>
      </w:r>
      <w:r>
        <w:rPr>
          <w:color w:val="000000"/>
        </w:rPr>
        <w:br/>
      </w:r>
      <w:r>
        <w:rPr>
          <w:color w:val="000000"/>
        </w:rPr>
        <w:br/>
      </w:r>
      <w:r>
        <w:rPr>
          <w:color w:val="000000"/>
        </w:rPr>
        <w:br/>
        <w:t>Змiст</w:t>
      </w:r>
      <w:r>
        <w:rPr>
          <w:color w:val="000000"/>
        </w:rPr>
        <w:br/>
      </w:r>
      <w:r>
        <w:rPr>
          <w:color w:val="000000"/>
        </w:rPr>
        <w:br/>
        <w:t xml:space="preserve">1 Iнформацiя про пiдприємство </w:t>
      </w:r>
      <w:r>
        <w:rPr>
          <w:color w:val="000000"/>
        </w:rPr>
        <w:br/>
        <w:t xml:space="preserve">2 Операцiйне середовище, ризики та економiчнi умови </w:t>
      </w:r>
      <w:r>
        <w:rPr>
          <w:color w:val="000000"/>
        </w:rPr>
        <w:br/>
        <w:t xml:space="preserve">Операцiйне середовище </w:t>
      </w:r>
      <w:r>
        <w:rPr>
          <w:color w:val="000000"/>
        </w:rPr>
        <w:br/>
        <w:t xml:space="preserve">Валютний ризик </w:t>
      </w:r>
      <w:r>
        <w:rPr>
          <w:color w:val="000000"/>
        </w:rPr>
        <w:br/>
        <w:t xml:space="preserve">Концентрацiя кредитного ризику </w:t>
      </w:r>
      <w:r>
        <w:rPr>
          <w:color w:val="000000"/>
        </w:rPr>
        <w:br/>
        <w:t xml:space="preserve">Стратегiя управлiння фiнансовим ризиком </w:t>
      </w:r>
      <w:r>
        <w:rPr>
          <w:color w:val="000000"/>
        </w:rPr>
        <w:br/>
        <w:t xml:space="preserve">Заява про вiдповiднiсть </w:t>
      </w:r>
      <w:r>
        <w:rPr>
          <w:color w:val="000000"/>
        </w:rPr>
        <w:br/>
        <w:t xml:space="preserve">3 Облiкова полiтика </w:t>
      </w:r>
      <w:r>
        <w:rPr>
          <w:color w:val="000000"/>
        </w:rPr>
        <w:br/>
        <w:t xml:space="preserve">Основа складання </w:t>
      </w:r>
      <w:r>
        <w:rPr>
          <w:color w:val="000000"/>
        </w:rPr>
        <w:br/>
        <w:t xml:space="preserve">Використання оцiнок </w:t>
      </w:r>
      <w:r>
        <w:rPr>
          <w:color w:val="000000"/>
        </w:rPr>
        <w:br/>
        <w:t xml:space="preserve">Операцiї в iноземнiй валютi </w:t>
      </w:r>
      <w:r>
        <w:rPr>
          <w:color w:val="000000"/>
        </w:rPr>
        <w:br/>
        <w:t xml:space="preserve">Нематерiальнi активи </w:t>
      </w:r>
      <w:r>
        <w:rPr>
          <w:color w:val="000000"/>
        </w:rPr>
        <w:br/>
        <w:t xml:space="preserve">Основнi засоби </w:t>
      </w:r>
      <w:r>
        <w:rPr>
          <w:color w:val="000000"/>
        </w:rPr>
        <w:br/>
        <w:t xml:space="preserve">Грошовi кошти </w:t>
      </w:r>
      <w:r>
        <w:rPr>
          <w:color w:val="000000"/>
        </w:rPr>
        <w:br/>
        <w:t xml:space="preserve">Дебiторська заборгованiсть </w:t>
      </w:r>
      <w:r>
        <w:rPr>
          <w:color w:val="000000"/>
        </w:rPr>
        <w:br/>
        <w:t xml:space="preserve">Запаси </w:t>
      </w:r>
      <w:r>
        <w:rPr>
          <w:color w:val="000000"/>
        </w:rPr>
        <w:br/>
        <w:t xml:space="preserve">Процентнi кредити та позики </w:t>
      </w:r>
      <w:r>
        <w:rPr>
          <w:color w:val="000000"/>
        </w:rPr>
        <w:br/>
        <w:t xml:space="preserve">Витрати на позики </w:t>
      </w:r>
      <w:r>
        <w:rPr>
          <w:color w:val="000000"/>
        </w:rPr>
        <w:br/>
        <w:t xml:space="preserve">Непередбаченi активи та непередбаченi зобов’язання </w:t>
      </w:r>
      <w:r>
        <w:rPr>
          <w:color w:val="000000"/>
        </w:rPr>
        <w:br/>
        <w:t xml:space="preserve">Визнання доходiв та витрат </w:t>
      </w:r>
      <w:r>
        <w:rPr>
          <w:color w:val="000000"/>
        </w:rPr>
        <w:br/>
        <w:t xml:space="preserve">Податок на прибуток </w:t>
      </w:r>
      <w:r>
        <w:rPr>
          <w:color w:val="000000"/>
        </w:rPr>
        <w:br/>
        <w:t xml:space="preserve">Внески до Державного пенсiйного фонду </w:t>
      </w:r>
      <w:r>
        <w:rPr>
          <w:color w:val="000000"/>
        </w:rPr>
        <w:br/>
        <w:t xml:space="preserve">4 Ведення бухгалтерського облiку </w:t>
      </w:r>
      <w:r>
        <w:rPr>
          <w:color w:val="000000"/>
        </w:rPr>
        <w:br/>
        <w:t>5 Фiнансова звiтнiсть</w:t>
      </w:r>
      <w:r>
        <w:rPr>
          <w:color w:val="000000"/>
        </w:rPr>
        <w:br/>
      </w:r>
      <w:r>
        <w:rPr>
          <w:color w:val="000000"/>
        </w:rPr>
        <w:br/>
        <w:t>5.1 Роз’яснення до Балансу</w:t>
      </w:r>
      <w:r>
        <w:rPr>
          <w:color w:val="000000"/>
        </w:rPr>
        <w:br/>
        <w:t>A. Основнi засоби</w:t>
      </w:r>
      <w:r>
        <w:rPr>
          <w:color w:val="000000"/>
        </w:rPr>
        <w:br/>
        <w:t xml:space="preserve">В. Оборотнi активи </w:t>
      </w:r>
      <w:r>
        <w:rPr>
          <w:color w:val="000000"/>
        </w:rPr>
        <w:br/>
        <w:t>С. Власний капiтал</w:t>
      </w:r>
      <w:r>
        <w:rPr>
          <w:color w:val="000000"/>
        </w:rPr>
        <w:br/>
        <w:t>D. Заборгованiсть</w:t>
      </w:r>
      <w:r>
        <w:rPr>
          <w:color w:val="000000"/>
        </w:rPr>
        <w:br/>
        <w:t>5.2 Дiї, що виникли пiсля дати Балансу</w:t>
      </w:r>
      <w:r>
        <w:rPr>
          <w:color w:val="000000"/>
        </w:rPr>
        <w:br/>
      </w:r>
      <w:r>
        <w:rPr>
          <w:color w:val="000000"/>
        </w:rPr>
        <w:lastRenderedPageBreak/>
        <w:br/>
        <w:t xml:space="preserve">6 Операцiї з пов’язаними сторонами </w:t>
      </w:r>
      <w:r>
        <w:rPr>
          <w:color w:val="000000"/>
        </w:rPr>
        <w:br/>
        <w:t xml:space="preserve">7 Непередбаченi зобов’язання </w:t>
      </w:r>
      <w:r>
        <w:rPr>
          <w:color w:val="000000"/>
        </w:rPr>
        <w:br/>
      </w:r>
      <w:r>
        <w:rPr>
          <w:color w:val="000000"/>
        </w:rPr>
        <w:br/>
        <w:t xml:space="preserve">8 Звiт щодо вимог iнших законодавчих i нормативних актiв </w:t>
      </w:r>
      <w:r>
        <w:rPr>
          <w:color w:val="000000"/>
        </w:rPr>
        <w:br/>
      </w:r>
      <w:r>
        <w:rPr>
          <w:color w:val="000000"/>
        </w:rPr>
        <w:br/>
        <w:t>1 Iнформацiя про Товариство</w:t>
      </w:r>
      <w:r>
        <w:rPr>
          <w:color w:val="000000"/>
        </w:rPr>
        <w:br/>
      </w:r>
      <w:r>
        <w:rPr>
          <w:color w:val="000000"/>
        </w:rPr>
        <w:br/>
        <w:t>1.1. Публiчне акцiонерне товариство “Акцiонерна фiрма «ЯВОРНИК”.</w:t>
      </w:r>
      <w:r>
        <w:rPr>
          <w:color w:val="000000"/>
        </w:rPr>
        <w:br/>
        <w:t>1.2. Iдентифiкацiйний код ЄДРПОУ 00273695.</w:t>
      </w:r>
      <w:r>
        <w:rPr>
          <w:color w:val="000000"/>
        </w:rPr>
        <w:br/>
        <w:t xml:space="preserve">1.3. Юридична та фактична адреси: 89000, Закарпатська обл., Великоберезнянський р-н, </w:t>
      </w:r>
      <w:r>
        <w:rPr>
          <w:color w:val="000000"/>
        </w:rPr>
        <w:br/>
        <w:t>смт .Великий Березний, вул. Гагарiна, 1.</w:t>
      </w:r>
      <w:r>
        <w:rPr>
          <w:color w:val="000000"/>
        </w:rPr>
        <w:br/>
        <w:t>1.4. Виписка серiї АБ № 614385 з єдиного державного реєстру юридичних осiб та фiзичних осiб-пiдприємцiв. Дата та номер запису в Єдиному державному реєстрi юридичних та фiзичних осiб –пiдприємцiв: 14.08.1991р. №№1 311 120 0000 000170 . Перереєстрацiя 29.12.2005р.</w:t>
      </w:r>
      <w:r>
        <w:rPr>
          <w:color w:val="000000"/>
        </w:rPr>
        <w:br/>
        <w:t xml:space="preserve">Розрахунковий рахунок: </w:t>
      </w:r>
      <w:r>
        <w:rPr>
          <w:color w:val="000000"/>
        </w:rPr>
        <w:br/>
        <w:t>№260090167102299, в ПАТ «Укрексiмбанк» м. Ужгород МФО 312226.</w:t>
      </w:r>
      <w:r>
        <w:rPr>
          <w:color w:val="000000"/>
        </w:rPr>
        <w:br/>
        <w:t>Форма власностi: акцiонерне товариство.</w:t>
      </w:r>
      <w:r>
        <w:rPr>
          <w:color w:val="000000"/>
        </w:rPr>
        <w:br/>
        <w:t xml:space="preserve">1.5. Основнi види дiяльностi за КВЕД: </w:t>
      </w:r>
      <w:r>
        <w:rPr>
          <w:color w:val="000000"/>
        </w:rPr>
        <w:br/>
        <w:t>• 31.09 Виробництво iнших меблiв;</w:t>
      </w:r>
      <w:r>
        <w:rPr>
          <w:color w:val="000000"/>
        </w:rPr>
        <w:br/>
        <w:t>• 46.90 Неспецiалiзована оптова торгiвля;</w:t>
      </w:r>
      <w:r>
        <w:rPr>
          <w:color w:val="000000"/>
        </w:rPr>
        <w:br/>
        <w:t>• 16.21 Виробництво фанери, деревяних плит i панелей, шпону;</w:t>
      </w:r>
      <w:r>
        <w:rPr>
          <w:color w:val="000000"/>
        </w:rPr>
        <w:br/>
        <w:t>• 16.10 Лiсопильне та стругальне виробництво;</w:t>
      </w:r>
      <w:r>
        <w:rPr>
          <w:color w:val="000000"/>
        </w:rPr>
        <w:br/>
        <w:t>• 46.73 Оптова торгiвля деревиною, будiвельними матерiалами та санiтарно-технiчним обладнанням.</w:t>
      </w:r>
      <w:r>
        <w:rPr>
          <w:color w:val="000000"/>
        </w:rPr>
        <w:br/>
      </w:r>
      <w:r>
        <w:rPr>
          <w:color w:val="000000"/>
        </w:rPr>
        <w:br/>
        <w:t>Органами управлiння ПАТ є : директор, наглядова та ревiзiйна комiсiя. Товариство не входить до будь-яких асоцiацiй, корпорацiй, концернiв та об'єднань.</w:t>
      </w:r>
      <w:r>
        <w:rPr>
          <w:color w:val="000000"/>
        </w:rPr>
        <w:br/>
        <w:t xml:space="preserve">Вiдповiдальнi особи: </w:t>
      </w:r>
      <w:r>
        <w:rPr>
          <w:color w:val="000000"/>
        </w:rPr>
        <w:br/>
        <w:t>Директор – Хiлько Тетяна Валерiївна.</w:t>
      </w:r>
      <w:r>
        <w:rPr>
          <w:color w:val="000000"/>
        </w:rPr>
        <w:br/>
      </w:r>
      <w:r>
        <w:rPr>
          <w:color w:val="000000"/>
        </w:rPr>
        <w:br/>
        <w:t>2 Операцiйне середовище, ризики та економiчнi умови</w:t>
      </w:r>
      <w:r>
        <w:rPr>
          <w:color w:val="000000"/>
        </w:rPr>
        <w:br/>
        <w:t xml:space="preserve">Операцiйне середовище </w:t>
      </w:r>
      <w:r>
        <w:rPr>
          <w:color w:val="000000"/>
        </w:rPr>
        <w:br/>
        <w:t xml:space="preserve">Українськiй економiцi все ще притаманнi ознаки ринку, що розвивається. Цi ознаки включають недостатньо розвинену дiлову iнфраструктуру та вiдсутнiсть нормативної бази, що регулює дiяльнiсть пiдприємств, обмежену конвертованiсть нацiональної валюти та водночас наявнiсть численних засобiв контролю валютних операцiй, низький рiвень лiквiдностi на ринках капiталу. Уряд вживає заходiв для вирiшення цих питань, однак до цього часу йому не вдалося запровадити реформи, необхiднi для створення банкiвської, правової та регуляторної систем, що iснують у країнах з бiльш розвиненою ринковою економiкою. Внаслiдок цього операцiям в Українi притаманнi ризики, яких не iснує в умовах бiльш розвинених ринкiв. </w:t>
      </w:r>
      <w:r>
        <w:rPr>
          <w:color w:val="000000"/>
        </w:rPr>
        <w:br/>
        <w:t>Крiм того, на операцiйне середовище та ризики значно вплинули змiни в податковому законодавствi, викликанi при прийняттi Податкового Кодексу.</w:t>
      </w:r>
      <w:r>
        <w:rPr>
          <w:color w:val="000000"/>
        </w:rPr>
        <w:br/>
        <w:t>Крiм того, притаманнi ризики в дiяльностi пiдприємств можливi внаслiдок змiни податкового законодавства, так з 01.04.2011р. прийнятий Податковий Кодекс України, який внiс значнi змiни в iснуючу систему оподаткування України.</w:t>
      </w:r>
      <w:r>
        <w:rPr>
          <w:color w:val="000000"/>
        </w:rPr>
        <w:br/>
        <w:t xml:space="preserve">Концентрацiя кредитного ризику </w:t>
      </w:r>
      <w:r>
        <w:rPr>
          <w:color w:val="000000"/>
        </w:rPr>
        <w:br/>
        <w:t>Фiнансовi iнструменти, що потенцiйно можуть призвести до концентрацiї кредитного ризику Пiдприємства, складаються, в основному, з дебiторської та кредиторської заборгованостi за торговими операцiями. Кредитний ризик, пов’язаний з дебiторською заборгованiстю за торговими операцiями, зменшується з огляду на обмежену базу мiсцевих клiєнтiв. Кредитний ризик, пов’язаний з кредиторською заборгованiстю за торговими операцiями, збiльшується через отримання кредитiв.</w:t>
      </w:r>
      <w:r>
        <w:rPr>
          <w:color w:val="000000"/>
        </w:rPr>
        <w:br/>
      </w:r>
      <w:r>
        <w:rPr>
          <w:color w:val="000000"/>
        </w:rPr>
        <w:lastRenderedPageBreak/>
        <w:t xml:space="preserve">Стратегiя управлiння фiнансовим ризиком </w:t>
      </w:r>
      <w:r>
        <w:rPr>
          <w:color w:val="000000"/>
        </w:rPr>
        <w:br/>
        <w:t>Пiдприємство може наражатись на фiнансовi ризики у зв’язку зi змiною цiн на певнi види послуг. Пiдприємство не очiкує на значне зниження цiн на послуги у передбачуваному майбутньому. Пiдприємство переглядає перспективи щодо цiн регулярно в ходi розгляду необхiдностi активного управлiння фiнансовим ризиком.</w:t>
      </w:r>
      <w:r>
        <w:rPr>
          <w:color w:val="000000"/>
        </w:rPr>
        <w:br/>
        <w:t xml:space="preserve">Заява про вiдповiднiсть </w:t>
      </w:r>
      <w:r>
        <w:rPr>
          <w:color w:val="000000"/>
        </w:rPr>
        <w:br/>
        <w:t xml:space="preserve">Фiнансова звiтнiсть Публiчного акцiонерного представлена в тисячах гривень. Операцiї Товариства вимiрюються в гривнях; таким чином, гривня є функцiональною валютою. Всi операцiї в валютах iнших, нiж гривня, розглядаються як операцiї в iноземнiй валютi. </w:t>
      </w:r>
      <w:r>
        <w:rPr>
          <w:color w:val="000000"/>
        </w:rPr>
        <w:br/>
      </w:r>
      <w:r>
        <w:rPr>
          <w:color w:val="000000"/>
        </w:rPr>
        <w:br/>
        <w:t>3 Облiкова полiтика</w:t>
      </w:r>
      <w:r>
        <w:rPr>
          <w:color w:val="000000"/>
        </w:rPr>
        <w:br/>
        <w:t>Основнi допущення – принцип нарахування та безперервностi.</w:t>
      </w:r>
      <w:r>
        <w:rPr>
          <w:color w:val="000000"/>
        </w:rPr>
        <w:br/>
        <w:t>Основнi засоби вiдображаються за iсторичною або умовною вартiстю, за вирахуванням накопиченого зносу та накопичених збиткiв вiд знецiнення. На дату переходу до МСФЗ Товариство використало справедливу вартiсть в якостi умовної вартостi. З цiєю метою керiвництво визначило справедливу вартiсть об’єктiв основних засобiв станом на дату переходу до МСФЗ. При цьому справедлива вартiсть визначалась як сума, на яку актив можна було б обмiняти в операцiях мiж добре обiзнаними, незалежними одна вiд одної сторонами, якi бажають здiйснити таку операцiю. Справедлива вартiсть активiв, для яких iснує ринок, визначалась за їхньою ринковою вартiстю. Якщо для об’єкта основних засобiв, через його спецiальне призначення, не iснувало ринкових iндикаторiв справедливої вартостi, i даний об’єкт рiдко є предметом продажу, за виключенням випадкiв продажу як частини дiючого господарського об’єкта, для оцiнки справедливої вартостi використовувався дохiдний метод амортизованої вартостi замiщення.</w:t>
      </w:r>
      <w:r>
        <w:rPr>
          <w:color w:val="000000"/>
        </w:rPr>
        <w:br/>
        <w:t>Вiдповiдно МСБО 38 , критерiєм признання нематерiального активу є:</w:t>
      </w:r>
      <w:r>
        <w:rPr>
          <w:color w:val="000000"/>
        </w:rPr>
        <w:br/>
        <w:t>• iдентифiкованiсть;</w:t>
      </w:r>
      <w:r>
        <w:rPr>
          <w:color w:val="000000"/>
        </w:rPr>
        <w:br/>
        <w:t>• контроль (ПАТ отримає дохiд, а не третi особи);</w:t>
      </w:r>
      <w:r>
        <w:rPr>
          <w:color w:val="000000"/>
        </w:rPr>
        <w:br/>
        <w:t>• принесе в майбутньому економiчнi вигоди чи зменшення витрат.</w:t>
      </w:r>
      <w:r>
        <w:rPr>
          <w:color w:val="000000"/>
        </w:rPr>
        <w:br/>
        <w:t>Сума, яка пiдлягає амортизацiї, становить первiсну вартiсть або умовну вартiсть об’єкта основних засобiв, за вирахуванням його лiквiдацiйної вартостi. Лiквiдацiйна вартiсть активу – це очiкувана сума, яку одержали б на даний момент вiд реалiзацiї об’єкта основних засобiв пiсля вирахування очiкуваних витрат на вибуття, якби даний актив уже досяг того вiку та стану, у якому, як можна очiкувати, вiн буде перебувати наприкiнцi строку свого корисного використання.</w:t>
      </w:r>
      <w:r>
        <w:rPr>
          <w:color w:val="000000"/>
        </w:rPr>
        <w:br/>
        <w:t>Амортизацiя основних засобiв нараховується з метою списання вартостi вiдповiдного активу протягом строку корисного використання i розраховується з використанням прямолiнiйного методу у дiапазонi вiд 3 до 50 рокiв.</w:t>
      </w:r>
      <w:r>
        <w:rPr>
          <w:color w:val="000000"/>
        </w:rPr>
        <w:br/>
        <w:t>Незавершене будiвництво включає витрати, безпосередньо пов’язанi з будiвництвом основних засобiв, включаючи вiдповiдний розподiл накладних витрат, понесених безпосередньо пiд час будiвництва. Незавершене будiвництво не амортизується. Амортизацiя незавершеного будiвництва починається з моменту готовностi даних активiв до експлуатацiї, тобто коли вони перебувають у мiсцi та станi, який забезпечує їхню експлуатацiю вiдповiдно до намiрiв керiвництва.</w:t>
      </w:r>
      <w:r>
        <w:rPr>
          <w:color w:val="000000"/>
        </w:rPr>
        <w:br/>
        <w:t>Нематерiальнi активи в момент придбання оцiнюються по первiснiй вартостi. Їх облiк ведеться по первiснiй вартостi за вирахуванням накопиченого зносу та накопичених збиткiв вiд знецiнювання. Амортизацiя нематерiальних активiв розраховується з використанням прямолiнiйного методу. Нематерiальнi активи з невизначеним строком корисного використання не амортизуються та перевiряються на предмет знецiнювання на кожну звiтну дату.</w:t>
      </w:r>
      <w:r>
        <w:rPr>
          <w:color w:val="000000"/>
        </w:rPr>
        <w:br/>
        <w:t xml:space="preserve">При трансформацiї фiнансової звiтностi об'єкти основних засобiв, якi були придбанi (побудованi) з метою продажу, та вiдповiдають всiм умовам МСБО 5, переведенi до статтi «Необоротнi активи для продажi». Необоротнi активи та групи вибуття для продажу облiковуються по найменшiй вартостi – балансовiй вартостi або справедливiй за вирахуванням витрат на продаж. Такi активи не пiдлягають амортизацiї, повиннi бути доступними до негайного продажу та їх продаж повинен бути високо вiрогiдним. Дiяльнiсть, що припиняється – це компонент пiдприємства, який або вибув, або класифiкується, як « призначений для продажу» та уявляє собою або окрему лiнiю </w:t>
      </w:r>
      <w:r>
        <w:rPr>
          <w:color w:val="000000"/>
        </w:rPr>
        <w:lastRenderedPageBreak/>
        <w:t>бiзнесу, або географiчний сегмент, або дочiрнє пiдприємство, придбане виключно з цiллю перепродажу.</w:t>
      </w:r>
      <w:r>
        <w:rPr>
          <w:color w:val="000000"/>
        </w:rPr>
        <w:br/>
        <w:t>Вiдповiдно до МСБО 2, до запасiв будуть вiдноситься активи, якi вiдповiдають наступним критерiям:</w:t>
      </w:r>
      <w:r>
        <w:rPr>
          <w:color w:val="000000"/>
        </w:rPr>
        <w:br/>
        <w:t>• перебувають у процесi виробництва продукцiї (послуг) iз метою продажу (готова продукцiя, напiвфабрикати, незавершене виробництво);</w:t>
      </w:r>
      <w:r>
        <w:rPr>
          <w:color w:val="000000"/>
        </w:rPr>
        <w:br/>
        <w:t>• утримуються для продажу за умов звичайної господарської дiяльностi (товари);</w:t>
      </w:r>
      <w:r>
        <w:rPr>
          <w:color w:val="000000"/>
        </w:rPr>
        <w:br/>
        <w:t>• принесуть в майбутньому економiчнi вигоди;</w:t>
      </w:r>
      <w:r>
        <w:rPr>
          <w:color w:val="000000"/>
        </w:rPr>
        <w:br/>
        <w:t>• будуть використанi для господарської дiяльностi протягом 1 року;</w:t>
      </w:r>
      <w:r>
        <w:rPr>
          <w:color w:val="000000"/>
        </w:rPr>
        <w:br/>
        <w:t xml:space="preserve">• можуть бути оцiненi; </w:t>
      </w:r>
      <w:r>
        <w:rPr>
          <w:color w:val="000000"/>
        </w:rPr>
        <w:br/>
        <w:t>Запаси вiдображаються за меншою з двох величин: первiсної вартостi та чистої вартостi реалiзацiї. Первiсна вартiсть запасiв включає витрати на сировину, прямi витрати на оплату працi та вiдповiднi накладнi витрати, понесенi до доведення запасiв до їхнього теперiшнього мiсця розташування та стану. При перемiщеннi запасiв з базових складiв в пiдроздiли та при продажу запасiв застосовувався метод iдентифiкованої вартостi оцiнки вiдповiдної одиницi запасiв. При передачi запасiв у виробництво їхня оцiнка здiйснюється з використанням методу середньозваженої вартостi. Чиста вартiсть реалiзацiї визначається виходячи з розрахункової цiни продажу, за вирахуванням всiх очiкуваних витрат на завершення виробництва та реалiзацiю.</w:t>
      </w:r>
      <w:r>
        <w:rPr>
          <w:color w:val="000000"/>
        </w:rPr>
        <w:br/>
        <w:t>Фiнансовi активи представленi кредитами та дебiторською заборгованiстю. Класифiкацiя залежить вiд характеру та цiлi фiнансових активiв i визначається на момент первiсного визнання.</w:t>
      </w:r>
      <w:r>
        <w:rPr>
          <w:color w:val="000000"/>
        </w:rPr>
        <w:br/>
        <w:t>Торгова та iнша дебiторська заборгованiсть з фiксованими платежами або платежами, якi можна визначити, яка не має котирування на активному ринку, класифiкується як кредити та дебiторська заборгованiсть. Кредити та дебiторська заборгованiсть оцiнюються за амортизованою вартiстю з використанням методу ефективної ставки вiдсотка, за вирахуванням збитку вiд знецiнення. Доходи з вiдсоткiв визнаються iз застосуванням методу ефективної ставки вiдсотка, за винятком короткострокової дебiторської заборгованостi, коли визнання вiдсоткiв не буде мати iстотного впливу. Короткострокова дебiторська заборгованiсть, на яку не нараховуються вiдсотки, вiдображається за номiнальною вартiстю.</w:t>
      </w:r>
      <w:r>
        <w:rPr>
          <w:color w:val="000000"/>
        </w:rPr>
        <w:br/>
        <w:t>Акцiонерний капiтал визнається за iсторичною вартiстю, скоригованою на вплив вiд застосування МСФО 29 «Фiнансова звiтнiсть в умовах гiперiнфляцiї» для внескiв, зроблених до 31 грудня 2000 року. Вплив вiд застосування МСФО 29 вiдображається в Балансi в складi додаткового капiталу.</w:t>
      </w:r>
      <w:r>
        <w:rPr>
          <w:color w:val="000000"/>
        </w:rPr>
        <w:br/>
        <w:t>Резерви визнаються, коли пiдприємство має поточне юридичне або конструктивне зобов’язання внаслiдок минулої подiї, i при цьому iснує ймовiрнiсть, що воно буде змушене погасити дане зобов’язання i можна зробити достовiрну оцiнку зобов’язання. I вiдповiдно МСБО 37 "Забезпечення, непередбаченi зобов'язання та непередбаченi активи" створенi непередбаченi зобов'язання вiдображаються у роздiлi II пасиву балансу"3абезпечення наступних витрат i платежiв" по статтi "Iншi забезпечення". До них вiдносять нарахованi у звiтному перiодi майбутнi витрати та платежi (податки, гарантiйнi зобов'язання, резервнi вiдрахування на сплату майбутнiх вiдпусток працiвникiв тощо), величина яких на дату складання балансу визначається шляхом попереднiх оцiнок, а також суми цiльового фiнансування, витрати за якими на дату балансу також є розрахунковими.</w:t>
      </w:r>
      <w:r>
        <w:rPr>
          <w:color w:val="000000"/>
        </w:rPr>
        <w:br/>
        <w:t>Умовнi зобов’язання не визнаються у фiнансовiй звiтностi. Вони розкриваються у примiтках до фiнансової звiтностi, окрiм випадкiв, коли ймовiрнiсть вiдтоку ресурсiв, якi втiлюють у собi економiчнi вигоди є незначною.</w:t>
      </w:r>
      <w:r>
        <w:rPr>
          <w:color w:val="000000"/>
        </w:rPr>
        <w:br/>
        <w:t xml:space="preserve">Пiдприємство не має нiяких iнших пенсiйних програм, крiм державної пенсiйної системи України, що вимагає вiд роботодавця здiйснення поточних внескiв, якi розраховуються як вiдсоткова частка вiд загальної суми заробiтної плати. Цi витрати в звiтi про прибутки та збитки вiдносяться до перiоду, в якому нараховується заробiтна плата. Крiм цього, на Пiдприємствi не iснує програм додаткових виплат при виходi на пенсiю та iнших компенсацiйних програм, якi б потребували додаткових нарахувань. </w:t>
      </w:r>
      <w:r>
        <w:rPr>
          <w:color w:val="000000"/>
        </w:rPr>
        <w:br/>
        <w:t>Дохiд ПАТ – це валове надходження економiчних вигiд протягом перiоду, що виникає у ходi звичайної дiяльностi суб’єкта господарювання, коли власний капiтал зростає в результатi цього надходження, а не в результатi внескiв учасникiв власного капiталу (згiдно з МСБО 18).</w:t>
      </w:r>
      <w:r>
        <w:rPr>
          <w:color w:val="000000"/>
        </w:rPr>
        <w:br/>
      </w:r>
      <w:r>
        <w:rPr>
          <w:color w:val="000000"/>
        </w:rPr>
        <w:lastRenderedPageBreak/>
        <w:t>Доходи вiд реалiзацiї оцiнюються за справедливою вартiстю компенсацiї, отриманої в оплату або очiкуваної до отримання. Доходи вiд реалiзацiї зменшуються на очiкувану суму повернутих клiєнтам товарiв та готової продукцiї.</w:t>
      </w:r>
      <w:r>
        <w:rPr>
          <w:color w:val="000000"/>
        </w:rPr>
        <w:br/>
        <w:t>Доходи вiд реалiзацiї визнаються за умови виконання всiх наведених нижче умов:</w:t>
      </w:r>
      <w:r>
        <w:rPr>
          <w:color w:val="000000"/>
        </w:rPr>
        <w:br/>
        <w:t>• Пiдприємство передало покупцю усi iстотнi ризики та вигоди.</w:t>
      </w:r>
      <w:r>
        <w:rPr>
          <w:color w:val="000000"/>
        </w:rPr>
        <w:br/>
        <w:t>• Пiдприємство бiльше не бере участi в управлiннi та не здiйснює контроль за реалiзованими товарами, готовою продукцiєю.</w:t>
      </w:r>
      <w:r>
        <w:rPr>
          <w:color w:val="000000"/>
        </w:rPr>
        <w:br/>
        <w:t>• Сума доходiв може бути достовiрно визначена.</w:t>
      </w:r>
      <w:r>
        <w:rPr>
          <w:color w:val="000000"/>
        </w:rPr>
        <w:br/>
        <w:t>• Iснує вiрогiднiсть, що економiчнi вигоди, пов’язанi з операцiєю, будуть отриманi пiдприємством.</w:t>
      </w:r>
      <w:r>
        <w:rPr>
          <w:color w:val="000000"/>
        </w:rPr>
        <w:br/>
        <w:t>• Понесенi витрати можуть бути достовiрно оцiненi.</w:t>
      </w:r>
      <w:r>
        <w:rPr>
          <w:color w:val="000000"/>
        </w:rPr>
        <w:br/>
        <w:t>При визначеннi доходу використовується метод нарахування. Витрати визнаються одночасно з визнанням доходу, для отримання якого вони були здiйсненi. В фiнансовiй звiтностi для вiдображення витрат використовується модель по функцiям затрат.</w:t>
      </w:r>
      <w:r>
        <w:rPr>
          <w:color w:val="000000"/>
        </w:rPr>
        <w:br/>
        <w:t>Згiдно МСФЗ 36 «Знецiнення активiв» облiк знецiнення активiв буде базуватися на принципi обачностi, дотримання якого, зокрема, не допускає завищення їх (активiв) оцiнки. Пiд знецiненням мається на увазi зниження корисностi активiв, яке виражається у перевищеннi їх балансової вартостi над вiдшкодовуванню сумою (§8 IAS 36). Тестування активiв на знецiнення, ПАТ проводитиме на основi вже виявлених ознак знецiнення окремих об’єктiв або генеруючих одиниць. Ознак знецiнення активiв (зовнiшнi):</w:t>
      </w:r>
      <w:r>
        <w:rPr>
          <w:color w:val="000000"/>
        </w:rPr>
        <w:br/>
        <w:t>• Значне зниження ринкової вартостi активу;</w:t>
      </w:r>
      <w:r>
        <w:rPr>
          <w:color w:val="000000"/>
        </w:rPr>
        <w:br/>
        <w:t>• Значнi змiни в технологiчному процесi;</w:t>
      </w:r>
      <w:r>
        <w:rPr>
          <w:color w:val="000000"/>
        </w:rPr>
        <w:br/>
        <w:t>• Значне зростання вiдсоткових ставок, якi впливають на рентабельнiсть активiв ПАТ;</w:t>
      </w:r>
      <w:r>
        <w:rPr>
          <w:color w:val="000000"/>
        </w:rPr>
        <w:br/>
        <w:t>• Чистi активи ПАТ значно перевищують його ринкову капiталiзацiю внутрiшню;</w:t>
      </w:r>
      <w:r>
        <w:rPr>
          <w:color w:val="000000"/>
        </w:rPr>
        <w:br/>
        <w:t>• Реструктуризацiя чи припинення деяких видiв дiяльностi;</w:t>
      </w:r>
      <w:r>
        <w:rPr>
          <w:color w:val="000000"/>
        </w:rPr>
        <w:br/>
        <w:t>• Значне зниження грошових надходжень, очiкуваних у процесi експлуатацiї активу.</w:t>
      </w:r>
      <w:r>
        <w:rPr>
          <w:color w:val="000000"/>
        </w:rPr>
        <w:br/>
        <w:t>• Моральний та фiзичний знос, що впливає на актив.</w:t>
      </w:r>
      <w:r>
        <w:rPr>
          <w:color w:val="000000"/>
        </w:rPr>
        <w:br/>
        <w:t>Ознак знецiнення для тестування активiв на знецiнення протягом року на Товариствi не було.</w:t>
      </w:r>
      <w:r>
        <w:rPr>
          <w:color w:val="000000"/>
        </w:rPr>
        <w:br/>
        <w:t>Данi попередньої фiнансової звiтностi, складеної за 2012 р. на основi МСФЗ, використанi в якостi зрiвняних даних для складання повних фiнансових звiтiв за МСФЗ за звiтний перiод 2014 року.</w:t>
      </w:r>
      <w:r>
        <w:rPr>
          <w:color w:val="000000"/>
        </w:rPr>
        <w:br/>
        <w:t xml:space="preserve">Внески до Державного пенсiйного фонду </w:t>
      </w:r>
      <w:r>
        <w:rPr>
          <w:color w:val="000000"/>
        </w:rPr>
        <w:br/>
        <w:t xml:space="preserve">Пiдприємство не має нiяких iнших пенсiйних програм, крiм державної пенсiйної системи України, що вимагає вiд роботодавця здiйснення поточних внескiв, якi розраховуються як вiдсоткова частка вiд загальної суми заробiтної плати. Цi витрати в звiтi про прибутки та збитки вiдносяться до перiоду, в якому нараховується заробiтна плата. Крiм цього, на Пiдприємствi не iснує програм додаткових виплат при виходi на пенсiю та iнших компенсацiйних програм, якi б потребували додаткових нарахувань. </w:t>
      </w:r>
      <w:r>
        <w:rPr>
          <w:color w:val="000000"/>
        </w:rPr>
        <w:br/>
      </w:r>
      <w:r>
        <w:rPr>
          <w:color w:val="000000"/>
        </w:rPr>
        <w:br/>
        <w:t>4 Ведення бухгалтерського облiку</w:t>
      </w:r>
      <w:r>
        <w:rPr>
          <w:color w:val="000000"/>
        </w:rPr>
        <w:br/>
        <w:t>Протягом 2014 року Компанiя дотримувалася наступних принципiв дiяльностi та складання фiнансової звiтностi: автономнiсть, безперервнiсть, перiодичнiсть, iсторичної собiвартостi, нарахування та вiдповiдностi доходiв i витрат, повного висвiтлення, послiдовностi, обачностi та єдиного грошового вимiрника.</w:t>
      </w:r>
      <w:r>
        <w:rPr>
          <w:color w:val="000000"/>
        </w:rPr>
        <w:br/>
        <w:t xml:space="preserve">Облiкова полiтика на 2014 рiк була затверджена наказом Директора вiд 03.01.2014 р. № 1. </w:t>
      </w:r>
      <w:r>
        <w:rPr>
          <w:color w:val="000000"/>
        </w:rPr>
        <w:br/>
        <w:t>Протягом 2014 року змiни до облiкової полiтики не вносилися.</w:t>
      </w:r>
      <w:r>
        <w:rPr>
          <w:color w:val="000000"/>
        </w:rPr>
        <w:br/>
        <w:t xml:space="preserve">Компанiя веде бухгалтерський облiк у вiдповiдностi до чинного законодавства України: Закону України «Про бухгалтерський облiк та фiнансову звiтнiсть», облiкової полiтики та iнших внутрiшнiх нормативних документiв Компанiї. </w:t>
      </w:r>
      <w:r>
        <w:rPr>
          <w:color w:val="000000"/>
        </w:rPr>
        <w:br/>
        <w:t>Облiкова полiтика Компанiї – це сукупнiсть методiв, принципiв, засобiв органiзацiї бухгалтерського облiку, порядку вiдображення в облiку обставин, якi впливають на фiнансовий стан Компанiї. Облiкова полiтика базується на чинному законодавствi України, нормативних документах Державної комiсiї з регулювання ринкiв фiнансових послуг та рiшеннях керiвництва Компанiї.</w:t>
      </w:r>
      <w:r>
        <w:rPr>
          <w:color w:val="000000"/>
        </w:rPr>
        <w:br/>
        <w:t xml:space="preserve">Компанiя веде бухгалтерський облiк та складає фiнансову звiтнiсть у нацiональнiй грошовiй </w:t>
      </w:r>
      <w:r>
        <w:rPr>
          <w:color w:val="000000"/>
        </w:rPr>
        <w:lastRenderedPageBreak/>
        <w:t xml:space="preserve">одиницi України – гривнях. </w:t>
      </w:r>
      <w:r>
        <w:rPr>
          <w:color w:val="000000"/>
        </w:rPr>
        <w:br/>
        <w:t>Господарськi операцiї здiйснюються на основi первинних документiв, на основi яких складають зведенi облiковi документи. Iнформацiя, що мiститься у прийнятих до облiку первинних документах, систематизується на рахунках бухгалтерського облiку в регiстрах синтетичного та аналiтичного облiку. Облiк ведеться в журнально - ордернiй формi з застосуванням бухгалтерської програми «1- С» .</w:t>
      </w:r>
      <w:r>
        <w:rPr>
          <w:color w:val="000000"/>
        </w:rPr>
        <w:br/>
        <w:t>Iнвентаризацiя основних засобiв та запасiв проводилася за перiод, що пiдлягав перевiрцi. Iнвентаризацiя зобов’язань не проводилася за перiод, що пiдлягав перевiрцi.</w:t>
      </w:r>
      <w:r>
        <w:rPr>
          <w:color w:val="000000"/>
        </w:rPr>
        <w:br/>
        <w:t>Зберiгання документiв, регiстрiв та звiтностi здiйснюється на протязi встановленого законодавством перiоду.</w:t>
      </w:r>
      <w:r>
        <w:rPr>
          <w:color w:val="000000"/>
        </w:rPr>
        <w:br/>
        <w:t>Розкриття iнформацiї наведено в тис. грн.</w:t>
      </w:r>
      <w:r>
        <w:rPr>
          <w:color w:val="000000"/>
        </w:rPr>
        <w:br/>
      </w:r>
      <w:r>
        <w:rPr>
          <w:color w:val="000000"/>
        </w:rPr>
        <w:br/>
        <w:t>5 Фiнансова звiтнiсть</w:t>
      </w:r>
      <w:r>
        <w:rPr>
          <w:color w:val="000000"/>
        </w:rPr>
        <w:br/>
        <w:t>5.1 Роз’яснення до Балансу</w:t>
      </w:r>
      <w:r>
        <w:rPr>
          <w:color w:val="000000"/>
        </w:rPr>
        <w:br/>
        <w:t>А. Основнi засоби</w:t>
      </w:r>
      <w:r>
        <w:rPr>
          <w:color w:val="000000"/>
        </w:rPr>
        <w:br/>
        <w:t>Згiдно облiкової полiтики та вiдповiдно п.29 МСБО 16, Товариство обрало метод облiку основних засобiв: модель собiвартостi за п. 30 «Пiсля визнання активом, об'єкт основних засобiв облiковується за його собiвартiстю мiнус накопичена амортизацiя та будь-якi накопиченi збитки вiд зменшення корисностi».</w:t>
      </w:r>
      <w:r>
        <w:rPr>
          <w:color w:val="000000"/>
        </w:rPr>
        <w:br/>
        <w:t>Первинна вартiсть основних засобiв, на балансi станом на 31.12.2014 р., складає 11343 тис. грн. Знос станом на 31.12.2014 р. складає 8258 тис.грн., залишкова вартiсть основних засобiв станом на 31.12.2014 р. - 3085 тис. грн.</w:t>
      </w:r>
      <w:r>
        <w:rPr>
          <w:color w:val="000000"/>
        </w:rPr>
        <w:br/>
        <w:t>При вiдображеннi у облiку руху основних засобiв порушень не визначено.</w:t>
      </w:r>
      <w:r>
        <w:rPr>
          <w:color w:val="000000"/>
        </w:rPr>
        <w:br/>
        <w:t>Оцiнка основних засобiв станом на 31.12.2014 р. вiдповiдно МСФЗ не переоцiнена та вiдображена в облiку по залишковiй вартостi.</w:t>
      </w:r>
      <w:r>
        <w:rPr>
          <w:color w:val="000000"/>
        </w:rPr>
        <w:br/>
        <w:t>Амортизацiя нараховується прямолiнiйним методом. Термiн амортизацiї 2-3-5-20-50 рокiв в залежностi вiд технiчної характеристики основного засобу. Амортизацiя нараховується з мiсяця, що слiдує за мiсяцем вводу в експлуатацiю об’єкта основних засобiв. Надходження пiдтвердженнi первинними документами на придбання та оцiненi за вартiстю придбання.</w:t>
      </w:r>
      <w:r>
        <w:rPr>
          <w:color w:val="000000"/>
        </w:rPr>
        <w:br/>
        <w:t>Незавершенi капiтальнi iнвестицiї складають -13713 тис.грн.</w:t>
      </w:r>
      <w:r>
        <w:rPr>
          <w:color w:val="000000"/>
        </w:rPr>
        <w:br/>
        <w:t>Довгострокових фiнансових iнвестицiй – 2194 тис.грн.</w:t>
      </w:r>
      <w:r>
        <w:rPr>
          <w:color w:val="000000"/>
        </w:rPr>
        <w:br/>
        <w:t>Нематерiальних активiв, iнвестицiйної нерухомостi, довгострокових бiологiчних активiв, довгострокової дебiторської заборгованостi в балансi станом на 31.12.2014 року не рахується.</w:t>
      </w:r>
      <w:r>
        <w:rPr>
          <w:color w:val="000000"/>
        </w:rPr>
        <w:br/>
        <w:t>Iншi необоротнi активи -20 тис.грн.</w:t>
      </w:r>
      <w:r>
        <w:rPr>
          <w:color w:val="000000"/>
        </w:rPr>
        <w:br/>
      </w:r>
      <w:r>
        <w:rPr>
          <w:color w:val="000000"/>
        </w:rPr>
        <w:br/>
        <w:t>В. Оборотнi активи</w:t>
      </w:r>
      <w:r>
        <w:rPr>
          <w:color w:val="000000"/>
        </w:rPr>
        <w:br/>
        <w:t xml:space="preserve">Виробничi запаси </w:t>
      </w:r>
      <w:r>
        <w:rPr>
          <w:color w:val="000000"/>
        </w:rPr>
        <w:br/>
        <w:t>Оцiнка товарно-матерiальних цiнностей вiдбувається, виходячи з первинних документiв, за цiнами та в кiлькостi зазначених в них та при трансформацiї звiтностi в вiдповiдностi з облiковою полiтикою Товариства i в частинi вимог п.9 та 10 МСБО 2. Порушень при веденнi облiку руху товарно-матерiальних цiнностей перевiркою не виявлено.</w:t>
      </w:r>
      <w:r>
        <w:rPr>
          <w:color w:val="000000"/>
        </w:rPr>
        <w:br/>
        <w:t xml:space="preserve">Протягом року на Товариствi для оцiнки вибуття запасiв використовували метод собiвартостi перших за часом надходження запасiв, який залишався незмiнним протягом перевiреного перiоду. Амортизацiя МБП нараховувалася в першому мiсяцi їх використання в розмiрi 100% їх вартостi. До складу малоцiнних необоротних активiв включалися активи вартiстю до 2500 грн. </w:t>
      </w:r>
      <w:r>
        <w:rPr>
          <w:color w:val="000000"/>
        </w:rPr>
        <w:br/>
        <w:t>Iнвентаризацiя запасiв проводилася.</w:t>
      </w:r>
      <w:r>
        <w:rPr>
          <w:color w:val="000000"/>
        </w:rPr>
        <w:br/>
        <w:t xml:space="preserve">Облiк товарно-матерiальних цiнностей вiвся на активному балансовому рахунку 20 «Виробничi запаси». </w:t>
      </w:r>
      <w:r>
        <w:rPr>
          <w:color w:val="000000"/>
        </w:rPr>
        <w:br/>
        <w:t>Станом на 31.12.2014 р. на балансi Товариства облiковується : 31 тис. грн.</w:t>
      </w:r>
      <w:r>
        <w:rPr>
          <w:color w:val="000000"/>
        </w:rPr>
        <w:br/>
        <w:t>Виробничi запаси 31</w:t>
      </w:r>
      <w:r>
        <w:rPr>
          <w:color w:val="000000"/>
        </w:rPr>
        <w:br/>
        <w:t>Сировина й матерiали 31</w:t>
      </w:r>
      <w:r>
        <w:rPr>
          <w:color w:val="000000"/>
        </w:rPr>
        <w:br/>
        <w:t>Малоцiннi та швидкозношуванi предмети -</w:t>
      </w:r>
      <w:r>
        <w:rPr>
          <w:color w:val="000000"/>
        </w:rPr>
        <w:br/>
        <w:t>Незавершене виробництво -</w:t>
      </w:r>
      <w:r>
        <w:rPr>
          <w:color w:val="000000"/>
        </w:rPr>
        <w:br/>
      </w:r>
      <w:r>
        <w:rPr>
          <w:color w:val="000000"/>
        </w:rPr>
        <w:lastRenderedPageBreak/>
        <w:t>Товари -</w:t>
      </w:r>
      <w:r>
        <w:rPr>
          <w:color w:val="000000"/>
        </w:rPr>
        <w:br/>
      </w:r>
      <w:r>
        <w:rPr>
          <w:color w:val="000000"/>
        </w:rPr>
        <w:br/>
        <w:t xml:space="preserve">Дебiторська заборгованiсть </w:t>
      </w:r>
      <w:r>
        <w:rPr>
          <w:color w:val="000000"/>
        </w:rPr>
        <w:br/>
        <w:t>Дебiторської заборгованостi за товари роботи станом на 31.12.2014 р. немає. Резерв сумнiвних боргiв не розраховувся.</w:t>
      </w:r>
      <w:r>
        <w:rPr>
          <w:color w:val="000000"/>
        </w:rPr>
        <w:br/>
        <w:t>Iнша поточна дебiторська заборгованiсть станом на 31.12.2014р. складає 103 тис.грн.</w:t>
      </w:r>
      <w:r>
        <w:rPr>
          <w:color w:val="000000"/>
        </w:rPr>
        <w:br/>
        <w:t>Iнформацiя про iншу дебiторську заборгованiсть для перевiрки надавалась, але в аудиторському висновку не вiдображається в зв’язку з тим, що становить комерцiйну таємницю Товариства.</w:t>
      </w:r>
      <w:r>
        <w:rPr>
          <w:color w:val="000000"/>
        </w:rPr>
        <w:br/>
        <w:t xml:space="preserve">Пiдтвердження дебiторської заборгованостi вiд стороннiх органiзацiй надано для перевiрки в повному обсязi. </w:t>
      </w:r>
      <w:r>
        <w:rPr>
          <w:color w:val="000000"/>
        </w:rPr>
        <w:br/>
        <w:t>Iнвентаризацiя заборгованостей Товариства за 2014 рiк не проводилась в повнiй мiрi. У перiод проведення iнвентаризацiї в Товариствi аудитор присутнiй не був, так як дата проведення iнвентаризацiї передувала датi проведення аудиторської перевiрки. В зв’язку з цим, наш аудиторський висновок буде модифiковано вiдповiдним чином.</w:t>
      </w:r>
      <w:r>
        <w:rPr>
          <w:color w:val="000000"/>
        </w:rPr>
        <w:br/>
        <w:t xml:space="preserve">Грошовi кошти </w:t>
      </w:r>
      <w:r>
        <w:rPr>
          <w:color w:val="000000"/>
        </w:rPr>
        <w:br/>
        <w:t>Облiк касових операцiй ведеться згiдно з «Положенням про ведення касових операцiй у нацiональнiй валютi в Українi», затвердженого постановою НБУ № 72 вiд 19.02.2001р.</w:t>
      </w:r>
      <w:r>
        <w:rPr>
          <w:color w:val="000000"/>
        </w:rPr>
        <w:br/>
        <w:t>Безготiвковi розрахунки здiйснюються Товариством з дотриманням вимог дiючого законодавства. У наявностi маються виписки банку з додатками до них, пiдiбранi в хронологiчному порядку.</w:t>
      </w:r>
      <w:r>
        <w:rPr>
          <w:color w:val="000000"/>
        </w:rPr>
        <w:br/>
        <w:t>Станом на 31.12.2014 року залишок грошових коштiв в нацiональнiй валютi становить 0.00 тис. грн.</w:t>
      </w:r>
      <w:r>
        <w:rPr>
          <w:color w:val="000000"/>
        </w:rPr>
        <w:br/>
      </w:r>
      <w:r>
        <w:rPr>
          <w:color w:val="000000"/>
        </w:rPr>
        <w:br/>
        <w:t>С. Власний капiтал</w:t>
      </w:r>
      <w:r>
        <w:rPr>
          <w:color w:val="000000"/>
        </w:rPr>
        <w:br/>
        <w:t>Публiчне Акцiонерне Товариство «ЕРСТЕД» створене згiдно Законiв України «Про господарськi товариства», «Про пiдприємства в Українi», «Про пiдприємництво», Шляхом перетворення Вiдкрите Акцiонерне Товариство, згiдно з Декретом КМУ «Про приватизацiю цiлiсних майнових комплексiв державних пiдприємств та їх структурних пiдроздiлiв, зданих в оренду».</w:t>
      </w:r>
      <w:r>
        <w:rPr>
          <w:color w:val="000000"/>
        </w:rPr>
        <w:br/>
        <w:t>Внески до Статутного фонду здiйснювалися компенсацiйними сертифiкатами, приватизацiйними майновими сертифiкатами та грошовими коштами.</w:t>
      </w:r>
      <w:r>
        <w:rPr>
          <w:color w:val="000000"/>
        </w:rPr>
        <w:br/>
        <w:t>На пiдставi акту оцiнки вартостi цiлiсного майнового комплексу, затвердженого Начальником Регiонального вiддiлення Фонду Державного майна України був сформований Статутний капiтал Товариства в сумi 20 091 030 грн., який було подiлено на 2 009 103 простих iменних акцiй, номiнальною вартiстю 10 грн. кожна. Випуск акцiй було зареєстровано Нацiональною комiсiєю з цiнних паперiв та фондового ринку 04 лютого 2002 року, свiдоцтво про реєстрацiю випуску акцiй № 50/1/02. Дата видачi свiдоцтва 25 листопада 2013 року.</w:t>
      </w:r>
      <w:r>
        <w:rPr>
          <w:color w:val="000000"/>
        </w:rPr>
        <w:br/>
      </w:r>
      <w:r>
        <w:rPr>
          <w:color w:val="000000"/>
        </w:rPr>
        <w:br/>
        <w:t>Згiдно Статуту ПАТ «ЯВОРНИК» (нова редакцiя) затвердженого Загальними зборами акцiонерiв ВАТ протокол № 1 вiд 29 березня 2013р. та зареєстрованого Великоберезнянською державною аднiмiстрацiєю за №1 311 105 0028 000170 вiд 16.05.2013р. статутний фонд Товариства становить 20 091 030 грн. Кiлькiсть простих iменних акцiй 2 009 103 шт., номiнальною вартiстю 10 грн. Форма випуску –бездокументарна.</w:t>
      </w:r>
      <w:r>
        <w:rPr>
          <w:color w:val="000000"/>
        </w:rPr>
        <w:br/>
        <w:t xml:space="preserve">Свiдоцтво про реєстрацiю випуску акцiй видане Нацiональною комiсiєю з цiнних паперiв та фондового ринку 04 лютого 2002 року, свiдоцтво про реєстрацiю випуску акцiй № 50/1/02.Дата видачi свiдоцтва 25 листопада 2013 року. </w:t>
      </w:r>
      <w:r>
        <w:rPr>
          <w:color w:val="000000"/>
        </w:rPr>
        <w:br/>
        <w:t>Форма випуску – бездокументарна.).</w:t>
      </w:r>
      <w:r>
        <w:rPr>
          <w:color w:val="000000"/>
        </w:rPr>
        <w:br/>
        <w:t>На 31.12.2014 р. Статутний капiтал Товариства становить 20 091 030 грн., який подiлений на 2 009 103 простих iменних акцiй номiнальною вартiстю 10 грн. кожна Облiк Статутного капiталу ведеться пiдприємством на балансовому рахунку №40 “Статутний капiтал”. Залишки по цьому рахунку вiдповiдають даним ГК та Статутному капiталу, зафiксованому в Установчих документах.</w:t>
      </w:r>
      <w:r>
        <w:rPr>
          <w:color w:val="000000"/>
        </w:rPr>
        <w:br/>
        <w:t>Код цiнних паперiв UA0700061007</w:t>
      </w:r>
      <w:r>
        <w:rPr>
          <w:color w:val="000000"/>
        </w:rPr>
        <w:br/>
        <w:t xml:space="preserve">Склад акцiонерiв у статутному капiталi Товариства станом на 31 грудня 2014 р., грн.. </w:t>
      </w:r>
      <w:r>
        <w:rPr>
          <w:color w:val="000000"/>
        </w:rPr>
        <w:br/>
        <w:t>Найменування юридичної особи, ПIП фiзичної особи Кiлькiсть простих iменних акцiй (штук) Вiд загальної кiлькостi акцiй (у вiдсотках)</w:t>
      </w:r>
      <w:r>
        <w:rPr>
          <w:color w:val="000000"/>
        </w:rPr>
        <w:br/>
      </w:r>
      <w:r>
        <w:rPr>
          <w:color w:val="000000"/>
        </w:rPr>
        <w:lastRenderedPageBreak/>
        <w:t>Компанiя «Карпатсько-Атлантична Корпiндустрiя»</w:t>
      </w:r>
      <w:r>
        <w:rPr>
          <w:color w:val="000000"/>
        </w:rPr>
        <w:br/>
        <w:t>11385, Нью-Йорк Метрополiтен Авеню 49-29 1 677 980 83,0211</w:t>
      </w:r>
      <w:r>
        <w:rPr>
          <w:color w:val="000000"/>
        </w:rPr>
        <w:br/>
        <w:t>Юридичнi особи, частка менше 10% 12 298 1.1099</w:t>
      </w:r>
      <w:r>
        <w:rPr>
          <w:color w:val="000000"/>
        </w:rPr>
        <w:br/>
        <w:t>Фiзичнi особи , частка менше 10% 318825 15.8690</w:t>
      </w:r>
      <w:r>
        <w:rPr>
          <w:color w:val="000000"/>
        </w:rPr>
        <w:br/>
        <w:t>Р а з о м 2 009 103 100</w:t>
      </w:r>
      <w:r>
        <w:rPr>
          <w:color w:val="000000"/>
        </w:rPr>
        <w:br/>
        <w:t>Згiдно рiшення загальних зборiв Протокол № 1 вiд 29 березня 2013р. р. Прийнято рiшення вiдповiдно до норм Закону України про «Про акцiонернi Товариства» визначити тип Товариства як публiчне акцiонерне товариство, в зв’язку з чим повним найменуванням Товариства вважати – Публiчне акцiонерне товариство , а скороченим – ПАТ “ ЯВОРНИК ”.</w:t>
      </w:r>
      <w:r>
        <w:rPr>
          <w:color w:val="000000"/>
        </w:rPr>
        <w:br/>
        <w:t>Згiдно Статуту ПАТ (нова редакцiя) затвердженого Загальними зборами акцiонерiв ВАТ протокол № 1 вiд 29 березня 2013р. та зареєстрованого Великоберезнянською державною адмiнiстрацiєю за № 1 311 105 0028 000170 вiд 16.05.2013р. статутний капiтал Товариства становить 20 091 030 грн. Кiлькiсть простих iменних акцiй 2 009 103 шт., номiнальною вартiстю 10 грн. Форма випуску – бездокументарна.</w:t>
      </w:r>
      <w:r>
        <w:rPr>
          <w:color w:val="000000"/>
        </w:rPr>
        <w:br/>
        <w:t xml:space="preserve">Акцiї оцiненi по засновницькiй вартостi. Частка держави в Статутному фондi ПАТ вiдсутня. Порядок формування Статутного капiталу здiйснювався згiдно Закону України «Про господарськi товариства» вiд 19.09.1991 р. за № 1577-12-ВР з наступними змiнами та доповненнями. Проведений аудит дає нам право пiдтвердити формування величини Статутного капiталу у розмiрi 20 091 030 грн. </w:t>
      </w:r>
      <w:r>
        <w:rPr>
          <w:color w:val="000000"/>
        </w:rPr>
        <w:br/>
      </w:r>
      <w:r>
        <w:rPr>
          <w:color w:val="000000"/>
        </w:rPr>
        <w:br/>
        <w:t>У вiдповiдностi з вимогами Закону України «Про аудиторську дiяльнiсть», «Про цiннi папери i фондовий ринок», Статуту ПАТ , ми провели аудит достовiрностi бухгалтерського облiку наявностi та руху власного капiталу Товариства шляхом перевiрки як засновницьких документiв, так i даних первинного, аналiтичного i синтетичного облiку в розрiзi його фактичної структури:</w:t>
      </w:r>
      <w:r>
        <w:rPr>
          <w:color w:val="000000"/>
        </w:rPr>
        <w:br/>
        <w:t>- статутного капiталу в розмiрi 20091тис. грн.;</w:t>
      </w:r>
      <w:r>
        <w:rPr>
          <w:color w:val="000000"/>
        </w:rPr>
        <w:br/>
        <w:t>- капiтал в дооцiнках – 2949 тис.грн.</w:t>
      </w:r>
      <w:r>
        <w:rPr>
          <w:color w:val="000000"/>
        </w:rPr>
        <w:br/>
        <w:t xml:space="preserve">- непокритий збиток в розмiрi – -10885 тис.грн. </w:t>
      </w:r>
      <w:r>
        <w:rPr>
          <w:color w:val="000000"/>
        </w:rPr>
        <w:br/>
        <w:t>Проведений аудит дає нам право пiдтвердити правильнiсть та адекватнiсть визначення як загальної величини власного капiталу, його структури за перелiченим вище призначення, так i достовiрностi його вiдображення у вiдповiдних статтях Балансу (Звiту про фiнансовий стан) станом на 31.12.2014 року.</w:t>
      </w:r>
      <w:r>
        <w:rPr>
          <w:color w:val="000000"/>
        </w:rPr>
        <w:br/>
        <w:t>Акцiї оцiненi по засновницькiй вартостi. Торгiвля акцiями Товариства на внутрiшнiх та зовнiшнiх ринках цiнних паперiв не здiйснюється, акцiї не включенi до лiстингу жодної фондової бiржi. Частка держави в Статутному капiталi ПАТ вiдсутня. Порядок формування Статутного капiталу здiйснювався згiдно Закону України «Про господарськi товариства» вiд 19.09.1991 р. за № 1577-12-ВР з наступними змiнами та доповненнями.</w:t>
      </w:r>
      <w:r>
        <w:rPr>
          <w:color w:val="000000"/>
        </w:rPr>
        <w:br/>
        <w:t xml:space="preserve">Проведений аудит дає нам право пiдтвердити правильнiсть та адекватнiсть визначення як загальної величини власного капiталу, його структури за перелiченим вище призначення, так i достовiрностi його вiдображення у вiдповiдних статтях Балансу (форма №1) станом на 31.12.2014 року. </w:t>
      </w:r>
      <w:r>
        <w:rPr>
          <w:color w:val="000000"/>
        </w:rPr>
        <w:br/>
        <w:t>D. Заборгованiсть</w:t>
      </w:r>
      <w:r>
        <w:rPr>
          <w:color w:val="000000"/>
        </w:rPr>
        <w:br/>
        <w:t>Поточна кредиторська заборгованiсть станом на 31.12.2014 р. складає 7449 тис. грн., в тому числi: короткостроковi кредити банкiв 0.00 тис. грн., кредиторська заборгованiсть за товари, роботи, послуги 7436 тис. грн., кредиторська заборгованiсть перед бюджетом 0.00 тис. грн., заборгованiсть зi страхування 0.00 тис. грн., поточна заборгованiсть з оплати працi 0.00 тис. грн.</w:t>
      </w:r>
      <w:r>
        <w:rPr>
          <w:color w:val="000000"/>
        </w:rPr>
        <w:br/>
        <w:t>Iншi поточнi зобов'язання 13 тис.грн.</w:t>
      </w:r>
      <w:r>
        <w:rPr>
          <w:color w:val="000000"/>
        </w:rPr>
        <w:br/>
        <w:t xml:space="preserve">Облiк розрахункiв з пiдзвiтними особами ведеться згiдно первинних документiв. </w:t>
      </w:r>
      <w:r>
        <w:rPr>
          <w:color w:val="000000"/>
        </w:rPr>
        <w:br/>
        <w:t xml:space="preserve">Визначення, облiк та оцiнка зобов`язань вiдповiдає, прийнятiй на Товариствi полiтицi. Вибiркова перевiрка дає змогу зробити висновок, що у всiх суттєвих аспектах зобов`язання Товариства у бухгалтерському облiку вiдображенi у повному обсязi та вiдповiдають розмiру визнаних засобiв чи витрат. </w:t>
      </w:r>
      <w:r>
        <w:rPr>
          <w:color w:val="000000"/>
        </w:rPr>
        <w:br/>
        <w:t>Тис. грн.</w:t>
      </w:r>
      <w:r>
        <w:rPr>
          <w:color w:val="000000"/>
        </w:rPr>
        <w:br/>
        <w:t>Поточна кредиторська заборгованiсть за: 2014 рiк</w:t>
      </w:r>
      <w:r>
        <w:rPr>
          <w:color w:val="000000"/>
        </w:rPr>
        <w:br/>
      </w:r>
      <w:r>
        <w:rPr>
          <w:color w:val="000000"/>
        </w:rPr>
        <w:lastRenderedPageBreak/>
        <w:t>Примiтки</w:t>
      </w:r>
      <w:r>
        <w:rPr>
          <w:color w:val="000000"/>
        </w:rPr>
        <w:br/>
        <w:t>товари, роботи, послуги 7436 Поточна</w:t>
      </w:r>
      <w:r>
        <w:rPr>
          <w:color w:val="000000"/>
        </w:rPr>
        <w:br/>
        <w:t>розрахунками з бюджетом 0 0</w:t>
      </w:r>
      <w:r>
        <w:rPr>
          <w:color w:val="000000"/>
        </w:rPr>
        <w:br/>
        <w:t xml:space="preserve">розрахунками зi страхування 0 </w:t>
      </w:r>
      <w:r>
        <w:rPr>
          <w:color w:val="000000"/>
        </w:rPr>
        <w:br/>
        <w:t xml:space="preserve">розрахунками з оплати працi 0 </w:t>
      </w:r>
      <w:r>
        <w:rPr>
          <w:color w:val="000000"/>
        </w:rPr>
        <w:br/>
        <w:t>Iншi поточнi зобов'язання 13 Поточна</w:t>
      </w:r>
      <w:r>
        <w:rPr>
          <w:color w:val="000000"/>
        </w:rPr>
        <w:br/>
        <w:t xml:space="preserve">РАЗОМ: 7449 </w:t>
      </w:r>
      <w:r>
        <w:rPr>
          <w:color w:val="000000"/>
        </w:rPr>
        <w:br/>
        <w:t>Iнформацiя про поточну кредиторську заборгованiсть за товари, роботи, послуги, iншi поточнi зобов'язання та довгостроковi фiнансовi зобов’язання для перевiрки надавалась, але в аудиторському висновку не вiдображається в зв’язку з тим, що становить комерцiйну таємницю Товариства.</w:t>
      </w:r>
      <w:r>
        <w:rPr>
          <w:color w:val="000000"/>
        </w:rPr>
        <w:br/>
        <w:t>Облiк розрахункiв з пiдзвiтними особами ведеться згiдно первинних документiв. Перевiркою не встановлено порушень ведення облiку розрахункiв з пiдзвiтними особами.</w:t>
      </w:r>
      <w:r>
        <w:rPr>
          <w:color w:val="000000"/>
        </w:rPr>
        <w:br/>
        <w:t xml:space="preserve">Визначення, облiк та оцiнка зобов`язань вiдповiдає, прийнятiй на Товариствi полiтицi. Вибiркова перевiрка дає змогу зробити висновок, що у всiх суттєвих аспектах зобов`язання Товариства у бухгалтерському облiку вiдображенi у повному обсязi та вiдповiдають розмiру визнаних засобiв чи витрат. </w:t>
      </w:r>
      <w:r>
        <w:rPr>
          <w:color w:val="000000"/>
        </w:rPr>
        <w:br/>
        <w:t>5.2 Дiї, що виникли пiсля дати Балансу</w:t>
      </w:r>
      <w:r>
        <w:rPr>
          <w:color w:val="000000"/>
        </w:rPr>
        <w:br/>
        <w:t>За перiод з 01.01.2015 р. по 24.04.2015 р. не пройшли подiї, що могли суттєво вплинути на фiнансову звiтнiсть Публiчного акцiонерного товариства.</w:t>
      </w:r>
      <w:r>
        <w:rPr>
          <w:color w:val="000000"/>
        </w:rPr>
        <w:br/>
        <w:t xml:space="preserve">Протягом звiтного перiоду не вiдбувалось нi купiвлi, нi продажу понад 10 вiдсоткiв вартостi активiв (у тому числi акцiй (частки, паю) у статутному (складеному, пайовому) капiталi iншої юридичної особи), не пов'язану з основною дiяльнiстю. </w:t>
      </w:r>
      <w:r>
        <w:rPr>
          <w:color w:val="000000"/>
        </w:rPr>
        <w:br/>
        <w:t>Iнформацiя про змiни в органiзацiйнiй структурi ПАТ за звiтний перiод: змiн не було.</w:t>
      </w:r>
      <w:r>
        <w:rPr>
          <w:color w:val="000000"/>
        </w:rPr>
        <w:br/>
        <w:t xml:space="preserve">Протягом звiтного перiоду створення нових дочiрнiх пiдприємств емiтента та набуття пiдприємством статусу залежного вiд емiтента не вiдбувалось. </w:t>
      </w:r>
      <w:r>
        <w:rPr>
          <w:color w:val="000000"/>
        </w:rPr>
        <w:br/>
        <w:t xml:space="preserve">Iнформацiя стосовно системи оцiнки та управлiння ризиками. </w:t>
      </w:r>
      <w:r>
        <w:rPr>
          <w:color w:val="000000"/>
        </w:rPr>
        <w:br/>
        <w:t xml:space="preserve">Товариство для ефективного управлiння ризиками здiйснює такi заходи: </w:t>
      </w:r>
      <w:r>
        <w:rPr>
          <w:color w:val="000000"/>
        </w:rPr>
        <w:br/>
        <w:t xml:space="preserve">- регулярно виявляє та оцiнює ризики, якi впливають на досягнення стратегiчних та операцiйних цiлей; </w:t>
      </w:r>
      <w:r>
        <w:rPr>
          <w:color w:val="000000"/>
        </w:rPr>
        <w:br/>
        <w:t xml:space="preserve">- забезпечує прийняття рiшень з врахуванням їх потенцiйних ризикiв та встановленню ризик-апетиту; </w:t>
      </w:r>
      <w:r>
        <w:rPr>
          <w:color w:val="000000"/>
        </w:rPr>
        <w:br/>
        <w:t xml:space="preserve">- обирає оптимальну стратегiю управлiння ризиками, порiвнюючи ступiнь зниження ризику та вартiсть заходiв з їх управлiння; </w:t>
      </w:r>
      <w:r>
        <w:rPr>
          <w:color w:val="000000"/>
        </w:rPr>
        <w:br/>
        <w:t xml:space="preserve">- здiйснює регулярний монiторинг ефективностi заходiв з управлiння ризиками; </w:t>
      </w:r>
      <w:r>
        <w:rPr>
          <w:color w:val="000000"/>
        </w:rPr>
        <w:br/>
        <w:t xml:space="preserve">- рекомендує страхування ризикiв, управлiння якими всерединi компанiї нерацiонально чи неможливо. </w:t>
      </w:r>
      <w:r>
        <w:rPr>
          <w:color w:val="000000"/>
        </w:rPr>
        <w:br/>
        <w:t>6 Операцiї з пов’язаними сторонами</w:t>
      </w:r>
      <w:r>
        <w:rPr>
          <w:color w:val="000000"/>
        </w:rPr>
        <w:br/>
        <w:t>Протягом 2014 року Товариство не встановлено операцiй з пов’язаними сторонами..</w:t>
      </w:r>
      <w:r>
        <w:rPr>
          <w:color w:val="000000"/>
        </w:rPr>
        <w:br/>
        <w:t>7 Непередбаченi зобов’язання</w:t>
      </w:r>
      <w:r>
        <w:rPr>
          <w:color w:val="000000"/>
        </w:rPr>
        <w:br/>
        <w:t xml:space="preserve">Податковi та юридичнi питання </w:t>
      </w:r>
      <w:r>
        <w:rPr>
          <w:color w:val="000000"/>
        </w:rPr>
        <w:br/>
        <w:t>Українське законодавство, що регулює оподаткування та аспекти здiйснення операцiй, продовжує розвиватися як наслiдок переходу до ринкової економiки. Положення законодавчих та нормативних актiв не завжди чiтко сформульованi, а їх iнтерпретацiя залежить вiд точки зору мiсцевих, регiональних i центральних органiв державної влади та iнших урядових iнститутiв. Нерiдко точки зору рiзних органiв на певне питання не спiвпадають. Керiвництво вважає, що дiяльнiсть Товариства здiйснювалась вiдповiдно до законодавства, i всi передбаченi законодавством податки були нарахованi або сплаченi.</w:t>
      </w:r>
      <w:r>
        <w:rPr>
          <w:color w:val="000000"/>
        </w:rPr>
        <w:br/>
        <w:t>Захворювання</w:t>
      </w:r>
      <w:r>
        <w:rPr>
          <w:color w:val="000000"/>
        </w:rPr>
        <w:br/>
        <w:t>За перiод, що пiдлягав перевiрцi, на Товариствi не зафiксованi випадки виробничого травматизму чи професiйного захворювання, що є позитивним фактором. Вiдповiдно, виплат сум компенсацiй втрат вiд нещасних випадкiв на виробництвi та вiд професiйних захворювань протягом перiоду – не було.</w:t>
      </w:r>
      <w:r>
        <w:rPr>
          <w:color w:val="000000"/>
        </w:rPr>
        <w:br/>
      </w:r>
      <w:r>
        <w:rPr>
          <w:color w:val="000000"/>
        </w:rPr>
        <w:lastRenderedPageBreak/>
        <w:t>Оподаткування</w:t>
      </w:r>
      <w:r>
        <w:rPr>
          <w:color w:val="000000"/>
        </w:rPr>
        <w:br/>
        <w:t>Внаслiдок наявностi в українському комерцiйному законодавствi, й податковому зокрема, положень, якi дозволяють бiльш нiж один варiант тлумачення, а також через практику, що склалася в загалом нестабiльному економiчному середовищi, за якої податковi органи довiльно тлумачать аспекти економiчної дiяльностi, у разi, якщо податковi органи пiддадуть сумнiву певне тлумачення, засноване на оцiнцi керiвництва економiчної дiяльностi Пiдприємства, можливо, що Пiдприємство змушене буде сплатити додатковi податки, штрафи, пенi. Така невизначенiсть може вплинути на вартiсть фiнансових iнструментiв, втрати та резерви пiд знецiнення, а також на ринковий рiвень цiн на угоди. На думку керiвництва, Пiдприємство сплатило усi податки, тому фiнансова звiтнiсть не мiстить резервiв пiд податковi збитки. Податковi звiти можуть переглядатися вiдповiдними податковими органами протягом трьох рокiв.</w:t>
      </w:r>
      <w:r>
        <w:rPr>
          <w:color w:val="000000"/>
        </w:rPr>
        <w:br/>
        <w:t>Економiчне середовище</w:t>
      </w:r>
      <w:r>
        <w:rPr>
          <w:color w:val="000000"/>
        </w:rPr>
        <w:br/>
        <w:t>Пiдприємство здiйснює свою основну дiяльнiсть на територiї України. Закони та нормативнi акти, якi впливають на операцiйне середовище в Українi, можуть швидко змiнюватися. Подальший економiчний розвиток залежить вiд спектру ефективних заходiв, якi вживаються українським Урядом, а також iнших подiй, якi перебувають поза зоною впливу Пiдприємства. Майбутнє спрямування економiчної полiтики з боку українського Уряду може мати вплив на реалiзацiю активiв Пiдприємства, а також на здатнiсть Пiдприємства сплачувати заборгованостi згiдно строкiв погашення.</w:t>
      </w:r>
      <w:r>
        <w:rPr>
          <w:color w:val="000000"/>
        </w:rPr>
        <w:br/>
        <w:t xml:space="preserve">Цiлi та полiтика управлiння фiнансовими ризиками. </w:t>
      </w:r>
      <w:r>
        <w:rPr>
          <w:color w:val="000000"/>
        </w:rPr>
        <w:br/>
        <w:t>Основнi фiнансовi iнструменти пiдприємства включають торгову кредиторську заборгованiсть, банкiвськi кредити, цiннi папери, фiнансову оренду. Основною цiллю даних фiнансових iнструментiв є залучення коштiв для фiнансування операцiй Пiдприємства. Також Пiдприємство має iншi фiнансовi iнструменти, такi як торгова дебiторська заборгованiсть, грошовi кошти та короткостроковi депозити.</w:t>
      </w:r>
      <w:r>
        <w:rPr>
          <w:color w:val="000000"/>
        </w:rPr>
        <w:br/>
        <w:t xml:space="preserve">Основнi ризики включають кредитний ризик , ризик лiквiдностi та валютний ризик. </w:t>
      </w:r>
      <w:r>
        <w:rPr>
          <w:color w:val="000000"/>
        </w:rPr>
        <w:br/>
        <w:t xml:space="preserve">Полiтика управлiння ризиками включає наступне: </w:t>
      </w:r>
      <w:r>
        <w:rPr>
          <w:color w:val="000000"/>
        </w:rPr>
        <w:br/>
        <w:t>Кредитний ризик. Пiдприємство укладає угоди виключно з вiдомими та фiнансово стабiльними сторонами. Операцiї з новими клiєнтами здiйснюються на основi попереднiх оплат. Дебiторська заборгованiсть пiдлягає постiйному монiторингу. Вiдносно кредитного ризику, пов’язаного з iншими фiнансовими iнструментами, якi включають фiнансовi iнвестицiї, доступнi для продажу, та фiнансовi iнвестицiї до погашення, ризик пов'язаний з можливiстю дефолту контрагента, при цьому максимальний ризик дорiвнює балансовiй вартостi iнструменту.</w:t>
      </w:r>
      <w:r>
        <w:rPr>
          <w:color w:val="000000"/>
        </w:rPr>
        <w:br/>
        <w:t>В областi управлiння капiталом керiвництво Товариства ставить своєю метою гарантувати Товариству можливiсть ведення безперервної дiяльностi для забезпечення доходiв акцiонерам та вигiд iншим зацiкавленим сторонам, а також пiдтримка оптимальної структури капiталу з метою зниження витрат на його залучення .</w:t>
      </w:r>
      <w:r>
        <w:rPr>
          <w:color w:val="000000"/>
        </w:rPr>
        <w:br/>
      </w:r>
      <w:r>
        <w:rPr>
          <w:color w:val="000000"/>
        </w:rPr>
        <w:br/>
      </w:r>
      <w:r>
        <w:rPr>
          <w:color w:val="000000"/>
        </w:rPr>
        <w:br/>
      </w:r>
      <w:r>
        <w:rPr>
          <w:color w:val="000000"/>
        </w:rPr>
        <w:br/>
      </w:r>
      <w:r>
        <w:rPr>
          <w:color w:val="000000"/>
        </w:rPr>
        <w:br/>
      </w:r>
      <w:r>
        <w:rPr>
          <w:color w:val="000000"/>
        </w:rPr>
        <w:br/>
      </w:r>
      <w:r>
        <w:rPr>
          <w:color w:val="000000"/>
        </w:rPr>
        <w:br/>
      </w:r>
      <w:r>
        <w:rPr>
          <w:color w:val="000000"/>
        </w:rPr>
        <w:br/>
      </w:r>
      <w:r>
        <w:rPr>
          <w:color w:val="000000"/>
        </w:rPr>
        <w:br/>
        <w:t xml:space="preserve">Звiт </w:t>
      </w:r>
      <w:r>
        <w:rPr>
          <w:color w:val="000000"/>
        </w:rPr>
        <w:br/>
      </w:r>
      <w:r>
        <w:rPr>
          <w:color w:val="000000"/>
        </w:rPr>
        <w:br/>
        <w:t>щодо вимог iнших законодавчих i нормативних актiв</w:t>
      </w:r>
      <w:r>
        <w:rPr>
          <w:color w:val="000000"/>
        </w:rPr>
        <w:br/>
      </w:r>
      <w:r>
        <w:rPr>
          <w:color w:val="000000"/>
        </w:rPr>
        <w:br/>
        <w:t xml:space="preserve">Публiчного акцiонерного товариства </w:t>
      </w:r>
      <w:r>
        <w:rPr>
          <w:color w:val="000000"/>
        </w:rPr>
        <w:br/>
        <w:t>«Акцiонерна фiрма «ЯВОРНИК»</w:t>
      </w:r>
      <w:r>
        <w:rPr>
          <w:color w:val="000000"/>
        </w:rPr>
        <w:br/>
        <w:t>станом на 31 грудня 2014 р.</w:t>
      </w:r>
      <w:r>
        <w:rPr>
          <w:color w:val="000000"/>
        </w:rPr>
        <w:br/>
      </w:r>
      <w:r>
        <w:rPr>
          <w:color w:val="000000"/>
        </w:rPr>
        <w:br/>
      </w:r>
      <w:r>
        <w:rPr>
          <w:color w:val="000000"/>
        </w:rPr>
        <w:lastRenderedPageBreak/>
        <w:t>Розкриття iнформацiї статтi 41.</w:t>
      </w:r>
      <w:r>
        <w:rPr>
          <w:color w:val="000000"/>
        </w:rPr>
        <w:br/>
        <w:t xml:space="preserve">На пiдставi наданих до аудиторської перевiрки документiв, ми можемо зробити висновок, що iнформацiя про подiї, якi вiдбулися протягом звiтного року та можуть вплинути на фiнансово-господарський стан емiтента та призвести до змiни вартостi його цiнних паперiв i визнаються частиною першою статтi 41 Закону України „Про цiннi папери та фондовий ринок” своєчасно оприлюднюється товариством та надається користувачам звiтностi. </w:t>
      </w:r>
      <w:r>
        <w:rPr>
          <w:color w:val="000000"/>
        </w:rPr>
        <w:br/>
      </w:r>
      <w:r>
        <w:rPr>
          <w:color w:val="000000"/>
        </w:rPr>
        <w:br/>
        <w:t>Iнша допомiжна iнформацiя.</w:t>
      </w:r>
      <w:r>
        <w:rPr>
          <w:color w:val="000000"/>
        </w:rPr>
        <w:br/>
        <w:t>Звiт щодо результатiв виконання додаткових вимог, визначених п. 2.7 «Вимог до аудиторського висновку при розкриттi iнформацiї емiтентами цiнних паперiв (крiм емiтентiв облiгацiй мiсцевої позики)», затверджених рiшенням ДКЦПФР вiд 29.09.2011 року №1360</w:t>
      </w:r>
      <w:r>
        <w:rPr>
          <w:color w:val="000000"/>
        </w:rPr>
        <w:br/>
        <w:t>• Вiдповiднiсть вартостi чистих активiв вимогам законодавства.</w:t>
      </w:r>
      <w:r>
        <w:rPr>
          <w:color w:val="000000"/>
        </w:rPr>
        <w:br/>
        <w:t>Вартiсть чистих активiв Товариства визначена з урахуванням “Методичних рекомендацiй щодо визначення вартостi чистих активiв акцiонерних Товариств”, затверджених рiшенням ДКЦПФР № 485 вiд 17.11.2004р. Вартiсть чистих активiв акцiонерного товариства станом на 31.12.2014 р. не бiльша вiд статутного капiталу Товариства та нормативного i складають 11686 тис. грн. Вимоги п.3 ст.155 Цивiльного кодексу України не дотримуються.</w:t>
      </w:r>
      <w:r>
        <w:rPr>
          <w:color w:val="000000"/>
        </w:rPr>
        <w:br/>
        <w:t>• Наявностi суттєвих невiдповiдностей мiж фiнансовою звiтнiстю, що пiдлягала аудиту, та iншою iнформацiєю, що розкривається емiтентом цiнних паперiв та подається до Комiсiї разом з фiнансовою звiтнiстю.</w:t>
      </w:r>
      <w:r>
        <w:rPr>
          <w:color w:val="000000"/>
        </w:rPr>
        <w:br/>
        <w:t>Пiд час виконання завдання аудитор здiйснив аудиторськi процедури щодо виявлення наявностi суттєвих невiдповiдностей мiж фiнансовою звiтнiстю, що пiдлягала аудиту та iншою iнформацiєю, що розкривається емiтентом у вiдповiдностi з МСА 720 «Вiдповiдальнiсть аудитора щодо iншої iнформацiї в документах, що мiстять перевiрену аудитором фiнансову звiтнiсть».</w:t>
      </w:r>
      <w:r>
        <w:rPr>
          <w:color w:val="000000"/>
        </w:rPr>
        <w:br/>
        <w:t>В результатi проведення аудиторських процедур нами не було встановлено фактiв про iншi подiї, iнформацiя про якi мала б надаватись користувачам звiтностi згiдно з вимогами статтi 41 Закону України „Про цiннi папери та фондовий ринок”.</w:t>
      </w:r>
      <w:r>
        <w:rPr>
          <w:color w:val="000000"/>
        </w:rPr>
        <w:br/>
        <w:t xml:space="preserve">На пiдставi наданих до аудиторської перевiрки документiв, ми можемо зробити висновок, що iнформацiя про подiї, якi вiдбулися протягом звiтного року та можуть вплинути на фiнансово-господарський стан емiтента та призвести до змiни вартостi його цiнних паперiв i визнаються частиною першою статтi 41 Закону України „Про цiннi папери та фондовий ринок” своєчасно оприлюднюється товариством та надається користувачам звiтностi. </w:t>
      </w:r>
      <w:r>
        <w:rPr>
          <w:color w:val="000000"/>
        </w:rPr>
        <w:br/>
        <w:t>Аудитор не отримав достатнi та прийнятнi аудиторськi докази того, щодо наявностi суттєвих невiдповiдностей мiж фiнансовою звiтнiстю, що пiдлягала аудиту, та iншою iнформацiєю, що розкривається емiтентом цiнних паперiв (Товариством) та подається до Комiсiї разом з фiнансовою звiтнiстю.</w:t>
      </w:r>
      <w:r>
        <w:rPr>
          <w:color w:val="000000"/>
        </w:rPr>
        <w:br/>
        <w:t>• Виконання значних правочинiв</w:t>
      </w:r>
      <w:r>
        <w:rPr>
          <w:color w:val="000000"/>
        </w:rPr>
        <w:br/>
        <w:t>Значний правочин – правочин (крiм правочину з розмiщення товариством власних акцiй), учинений акцiонерним товариством, якщо ринкова вартiсть майна (робiт, послуг), що є його предметом, становить 10 i бiльше вiдсоткiв вартостi активiв товариства, за даними останньої рiчної фiнансової звiтностi.</w:t>
      </w:r>
      <w:r>
        <w:rPr>
          <w:color w:val="000000"/>
        </w:rPr>
        <w:br/>
        <w:t>Аудитор виконав процедури на вiдповiднiсть законодавству у частинi вимог до закону: п.1-5 ст.70 Закону України «Про акцiонернi товариства».</w:t>
      </w:r>
      <w:r>
        <w:rPr>
          <w:color w:val="000000"/>
        </w:rPr>
        <w:br/>
        <w:t>Товариство у 2014 роцi вiдповiдно до ст.70 Закону України «Про акцiонернi товариства» не мало виконання значних правочинiв (10 i бiльше вiдсоткiв вартостi активiв товариства за даними останньої рiчної фiнансової звiтностi).</w:t>
      </w:r>
      <w:r>
        <w:rPr>
          <w:color w:val="000000"/>
        </w:rPr>
        <w:br/>
        <w:t>• Вiдповiднiсть стану корпоративного управлiння, у тому числi стану внутрiшнього аудиту вiдповiдно до Закону України "Про акцiонернi товариства"</w:t>
      </w:r>
      <w:r>
        <w:rPr>
          <w:color w:val="000000"/>
        </w:rPr>
        <w:br/>
        <w:t>Аудитор здiйснив виконання процедур з метою висловлення думки щодо стану корпоративного управлiння, у тому числi внутрiшнього аудиту вiдповiдно до Закону України «Про акцiонернi товариства».</w:t>
      </w:r>
      <w:r>
        <w:rPr>
          <w:color w:val="000000"/>
        </w:rPr>
        <w:br/>
        <w:t xml:space="preserve">Метою виконання процедур щодо стану корпоративного управлiння, у тому числi внутрiшнього аудиту вiдповiдно до Закону України «Про акцiонернi товариства» було отримання доказiв, якi </w:t>
      </w:r>
      <w:r>
        <w:rPr>
          <w:color w:val="000000"/>
        </w:rPr>
        <w:lastRenderedPageBreak/>
        <w:t>дозволяють сформувати судження щодо:</w:t>
      </w:r>
      <w:r>
        <w:rPr>
          <w:color w:val="000000"/>
        </w:rPr>
        <w:br/>
        <w:t>1) вiдповiдностi системи корпоративного управлiння у товариствi вимогам Закону України «Про акцiонернi товариства» та вимогам Статуту,</w:t>
      </w:r>
      <w:r>
        <w:rPr>
          <w:color w:val="000000"/>
        </w:rPr>
        <w:br/>
        <w:t>2) достовiрностi та повноти розкриття iнформацiї про стан корпоративного управлiння у роздiлi «Iнформацiя про стан корпоративного управлiння» рiчного звiту акцiонерного товариства.</w:t>
      </w:r>
      <w:r>
        <w:rPr>
          <w:color w:val="000000"/>
        </w:rPr>
        <w:br/>
        <w:t>Кiлькiсний склад сформованих органiв корпоративного управлiння вiдповiдає вимогам Статуту. Функцiонування органiв корпоративного управлiння регламентується положеннями Статуту.</w:t>
      </w:r>
      <w:r>
        <w:rPr>
          <w:color w:val="000000"/>
        </w:rPr>
        <w:br/>
        <w:t xml:space="preserve">Аудитором виконанi аудиторськi процедури щодо перевiрки звiту про корпоративне управлiння, який є складовою частиною Рiчної iнформацiї емiтента цiнних паперiв Товариства за 2014 рiк. </w:t>
      </w:r>
      <w:r>
        <w:rPr>
          <w:color w:val="000000"/>
        </w:rPr>
        <w:br/>
        <w:t>За результатами виконаних процедур перевiрки стану корпоративного управлiння, у тому числi внутрiшнього аудиту, вiдповiдно до Закону України «Про акцiонернi товариства» можна зробити висновок, що прийнята та функцiонуюча система корпоративного управлiння у Товариствi вiдповiдає вимогам Статуту та вимогам Закону України «Про акцiонернi товариства».</w:t>
      </w:r>
      <w:r>
        <w:rPr>
          <w:color w:val="000000"/>
        </w:rPr>
        <w:br/>
        <w:t>• Iдентифiкацiї та оцiнки аудитором ризикiв суттєвого викривлення фiнансової звiтностi внаслiдок шахрайства</w:t>
      </w:r>
      <w:r>
        <w:rPr>
          <w:color w:val="000000"/>
        </w:rPr>
        <w:br/>
        <w:t>Пiд час виконання процедур оцiнки ризикiв i пов’язаної з ними дiяльностi для отримання розумiння суб’єкта господарювання та його середовища, включаючи його внутрiшнiй контроль, як цього вимагає МСА 315 «Iдентифiкацiя та оцiнка ризикiв суттєвих викривлень через розумiння суб’єкта господарювання i його середовища», аудитор виконав процедури, необхiднi для отримання iнформацiї, яка використовуватиметься пiд час iдентифiкацiї ризикiв суттєвого викривлення внаслiдок шахрайства.</w:t>
      </w:r>
      <w:r>
        <w:rPr>
          <w:color w:val="000000"/>
        </w:rPr>
        <w:br/>
        <w:t>Аудитором були поданi запити до управлiнського персоналу та iнших працiвникiв суб’єкта господарювання, якi на думку аудитора, можуть мати iнформацiю, яка, ймовiрно, може допомогти при iдентифiкацiї ризикiв суттєвого викривлення в наслiдок шахрайства або помилки. Аудитором були проведенi аналiтичнi процедури. Аудитором були виконанi спостереження та перевiрка. Аудитор отримав розумiння, зовнiшнiх чинникiв, дiяльностi суб’єкта господарювання, структуру його власностi та корпоративного управлiння, структуру та спосiб фiнансування, облiкову полiтику, цiлi та стратегiї i пов’язанi з ними бiзнес-ризики, оцiнки та огляди фiнансових результатiв.</w:t>
      </w:r>
      <w:r>
        <w:rPr>
          <w:color w:val="000000"/>
        </w:rPr>
        <w:br/>
        <w:t>Аудитор не отримав доказiв стосовно суттєвого викривлення фiнансової звiтностi Товариства за 2014 рiк внаслiдок шахрайства.</w:t>
      </w:r>
      <w:r>
        <w:rPr>
          <w:color w:val="000000"/>
        </w:rPr>
        <w:br/>
        <w:t>Аналiз та оцiнка фiнансових показникiв .</w:t>
      </w:r>
      <w:r>
        <w:rPr>
          <w:color w:val="000000"/>
        </w:rPr>
        <w:br/>
        <w:t>Аналiз та економiчна оцiнка платоспроможностi та фiнансової стiйкостi Товариства здiйсненi на основi даних фiнансових звiтiв, шляхом розрахункiв системи показникiв – коефiцiєнтiв про лiквiднiсть i фiнансову стiйкiсть та на основi перевiрки даних первинного, аналiтичного та синтетичного облiку. Для складання довiдки були наданi: Фiнансовi звiти за</w:t>
      </w:r>
      <w:r>
        <w:rPr>
          <w:color w:val="000000"/>
        </w:rPr>
        <w:br/>
        <w:t>2013 р. та 2014р., оборотно – сальдовi вiдомостi по рахунках.</w:t>
      </w:r>
      <w:r>
        <w:rPr>
          <w:color w:val="000000"/>
        </w:rPr>
        <w:br/>
        <w:t xml:space="preserve">Коефiцiєнт швидкої лiквiдностi. Аналiз лiквiдностi дозволяє визначити спроможнiсть Товариства сплачувати свої поточнi зобов’язання. Коефiцiєнт швидкої лiквiдностi обчислюється як вiдношення найбiльш лiквiдних оборотних засобiв (грошових коштiв та їх еквiвалентiв, поточних фiнансових iнвестицiй та дебiторської заборгованостi) до поточних зобов’язань Товариства. Вiн вiдображає платiжнi можливостi Товариства щодо сплати поточних зобов’язань за умовами своєчасного проведення розрахункiв, тобто показує, скiльки лiквiдних коштiв припадає на 1грн. поточної заборгованостi, i становить 0, що не вiдповiдає оптимальному значенню (0,6-0,8). </w:t>
      </w:r>
      <w:r>
        <w:rPr>
          <w:color w:val="000000"/>
        </w:rPr>
        <w:br/>
        <w:t>Товариство не зможе виконати свої зобов’язання перед кредиторами, якщо вони одночасно зажадають вiд Товариства повернення боргiв .</w:t>
      </w:r>
      <w:r>
        <w:rPr>
          <w:color w:val="000000"/>
        </w:rPr>
        <w:br/>
        <w:t>Коефiцiєнт загальної лiквiдностi (покриття) розраховується як вiдношення оборотних активiв до поточних зобов’язань Товариства, та показує достатнiсть ресурсiв Товариства, якi можуть бути використанi для погашення його поточних зобов’язань. Орiєнтовне позитивне значення показника 1-2. Розрахований коефiцiєнт не вищий за оптимальне значення. Так, значення цього показника за даними балансу Товариства на кiнець перiоду становить 0.</w:t>
      </w:r>
      <w:r>
        <w:rPr>
          <w:color w:val="000000"/>
        </w:rPr>
        <w:br/>
        <w:t>Це свiдчить про те, Що Товариство за рахунок наявних коштiв, мобiлiзацiї боргiв на свою користь та реалiзацiї запасiв i iнших активiв не в змозi одночасно задовольнити вимоги кредиторiв.</w:t>
      </w:r>
      <w:r>
        <w:rPr>
          <w:color w:val="000000"/>
        </w:rPr>
        <w:br/>
      </w:r>
      <w:r>
        <w:rPr>
          <w:color w:val="000000"/>
        </w:rPr>
        <w:lastRenderedPageBreak/>
        <w:t>Коефiцiєнт фiнансової стiйкостi (автономiї) показує питому вагу власного капiталу в загальнiй сумi засобiв, авансованих у його дiяльнiсть. Значення цього показника на кiнець року становить 1.6 Це свiдчить про те, що Товариство не здiйснює свою дiяльнiсть за рахунок позичкового капiталу.</w:t>
      </w:r>
      <w:r>
        <w:rPr>
          <w:color w:val="000000"/>
        </w:rPr>
        <w:br/>
        <w:t>За результатами дiяльностi Товариство отримало фiнансовий результат в розмiрi – 0.00 тис.грн.</w:t>
      </w:r>
      <w:r>
        <w:rPr>
          <w:color w:val="000000"/>
        </w:rPr>
        <w:br/>
        <w:t>Чистий дохiд за 2014 рiк склав 0.00 тис.грн.</w:t>
      </w:r>
      <w:r>
        <w:rPr>
          <w:color w:val="000000"/>
        </w:rPr>
        <w:br/>
      </w:r>
      <w:r>
        <w:rPr>
          <w:color w:val="000000"/>
        </w:rPr>
        <w:br/>
        <w:t>Iншi елементи.</w:t>
      </w:r>
      <w:r>
        <w:rPr>
          <w:color w:val="000000"/>
        </w:rPr>
        <w:br/>
      </w:r>
      <w:r>
        <w:rPr>
          <w:color w:val="000000"/>
        </w:rPr>
        <w:br/>
        <w:t>Основнi вiдомостi про аудиторську фiрму.</w:t>
      </w:r>
      <w:r>
        <w:rPr>
          <w:color w:val="000000"/>
        </w:rPr>
        <w:br/>
        <w:t>Аудиторську перевiрку проведено незалежною аудиторською фiрмою ТОВ “ЮВМ – аудит”.</w:t>
      </w:r>
      <w:r>
        <w:rPr>
          <w:color w:val="000000"/>
        </w:rPr>
        <w:br/>
        <w:t>Свiдоцтво про внесення в Реєстр аудиторських фiрм та аудиторiв, якi одноособово надають аудиторськi послуги № 2488 рiшення Аудиторської Палати України № 98 вiд 26.01.2001р., рiшення Аудиторської Палати України № 158 вiд 26.01.2006р. та рiшення Аудиторської Палати України № 224/3 вiд 23.12.2010р.</w:t>
      </w:r>
      <w:r>
        <w:rPr>
          <w:color w:val="000000"/>
        </w:rPr>
        <w:br/>
        <w:t>Свiдоцтво № 0199 Про вiдповiднiсть системи контролю якостi, Рiшення АПУ вiд 22.12.2011 № 244/5 “Про результати зовнiшнiх перевiрок системи контролю якостi, створених аудиторськими фiрмами та аудиторами” - пройшли зовнiшню перевiрку системи контролю якостi аудиторських послуг.</w:t>
      </w:r>
      <w:r>
        <w:rPr>
          <w:color w:val="000000"/>
        </w:rPr>
        <w:br/>
        <w:t>Свiдоцтво № 98 про внесення до реєстру аудиторських фiрм, якi можуть проводити аудиторськi перевiрки професiйних учасникiв ринку цiнних паперiв, видане НКЦПФР України. Серiя та № Свiдоцтва: П 000098. Строк дiї Свiдоцтва: з 25.04.2013р. до 23.12.2015р.</w:t>
      </w:r>
      <w:r>
        <w:rPr>
          <w:color w:val="000000"/>
        </w:rPr>
        <w:br/>
        <w:t xml:space="preserve">Реквiзити ТОВ “ЮВМ –аудит ” : адреса : м. Київ, вул. Бажана 34/24 т/ф. 574-50-28. </w:t>
      </w:r>
      <w:r>
        <w:rPr>
          <w:color w:val="000000"/>
        </w:rPr>
        <w:br/>
        <w:t xml:space="preserve">(юридична) м. Бровари, вул. Черняхiвського 23-б к.171. </w:t>
      </w:r>
      <w:r>
        <w:rPr>
          <w:color w:val="000000"/>
        </w:rPr>
        <w:br/>
        <w:t>р/р № 26004271769 КРД "Райффайзен Банк АВАЛЬ" МФО 380805, код 20587317.</w:t>
      </w:r>
      <w:r>
        <w:rPr>
          <w:color w:val="000000"/>
        </w:rPr>
        <w:br/>
        <w:t>Директор аудиторської фiрми – Кузуб М.В. Сертифiкат аудитора серiї А № 004416 рiшення Аудиторської Палати України № 96 вiд 30.11.2000р., №140 вiд 29.10.2004р. та №207/2 вiд 29.10.2009р.</w:t>
      </w:r>
      <w:r>
        <w:rPr>
          <w:color w:val="000000"/>
        </w:rPr>
        <w:br/>
        <w:t xml:space="preserve">Завдання аудиторської фiрми ТОВ “ЮВМ – аудит” на проведення аудиту вiдповiдно договору за № 4-17 вiд 20.03.2015р. Перевiрку розпочато 24.03.2015 р., перевiрку закiнчено 24.04.2015р. </w:t>
      </w:r>
      <w:r>
        <w:rPr>
          <w:color w:val="000000"/>
        </w:rPr>
        <w:br/>
        <w:t>Мiсце проведення аудиту: Закарпатська обл., Великоберезнянський район, смт.В.Березний вул..Гагарiна, 1 .</w:t>
      </w:r>
      <w:r>
        <w:rPr>
          <w:color w:val="000000"/>
        </w:rPr>
        <w:br/>
        <w:t>Основнi умови договору: аналiз та пiдтвердження достовiрностi та повноти фiнансової звiтностi, правильнiсть класифiкацiї та оцiнки активiв в бухгалтерському облiку, вiдповiднiсть розмiрiв зобов’язань за перiод з 01сiчня 2014р. по 31 грудня 2014р.</w:t>
      </w:r>
      <w:r>
        <w:rPr>
          <w:color w:val="000000"/>
        </w:rPr>
        <w:br/>
      </w:r>
      <w:r>
        <w:rPr>
          <w:color w:val="000000"/>
        </w:rPr>
        <w:br/>
        <w:t>Помiчник аудитора Нагородна М.В.</w:t>
      </w:r>
      <w:r>
        <w:rPr>
          <w:color w:val="000000"/>
        </w:rPr>
        <w:br/>
      </w:r>
      <w:r>
        <w:rPr>
          <w:color w:val="000000"/>
        </w:rPr>
        <w:br/>
        <w:t>Аудитор Холод В.I.</w:t>
      </w:r>
      <w:r>
        <w:rPr>
          <w:color w:val="000000"/>
        </w:rPr>
        <w:br/>
        <w:t>Сертифiкат серiї А № 003202 вiд 25.09.2011р.</w:t>
      </w:r>
      <w:r>
        <w:rPr>
          <w:color w:val="000000"/>
        </w:rPr>
        <w:br/>
      </w:r>
      <w:r>
        <w:rPr>
          <w:color w:val="000000"/>
        </w:rPr>
        <w:br/>
        <w:t>Директор аудиторської фiрми Кузуб М.В.</w:t>
      </w:r>
      <w:r>
        <w:rPr>
          <w:color w:val="000000"/>
        </w:rPr>
        <w:br/>
        <w:t>“ Ю В М - а у д и т “ Сертифiкат серiї А № 004416 вiд 29.10.2009р.- АПУ</w:t>
      </w:r>
      <w:r>
        <w:rPr>
          <w:color w:val="000000"/>
        </w:rPr>
        <w:br/>
        <w:t>Свiдоцтво серiї АБ №000626 вiд 11.12.2007р. - ДКЦПФР</w:t>
      </w:r>
      <w:r>
        <w:rPr>
          <w:color w:val="000000"/>
        </w:rPr>
        <w:br/>
      </w:r>
      <w:r>
        <w:rPr>
          <w:color w:val="000000"/>
        </w:rPr>
        <w:br/>
        <w:t>Дата видачi аудиторського висновку 24 квiтня 2015р.</w:t>
      </w:r>
      <w:r>
        <w:rPr>
          <w:color w:val="000000"/>
        </w:rPr>
        <w:br/>
      </w:r>
      <w:r>
        <w:rPr>
          <w:color w:val="000000"/>
        </w:rPr>
        <w:br/>
      </w:r>
      <w:r>
        <w:rPr>
          <w:color w:val="000000"/>
        </w:rPr>
        <w:br/>
      </w:r>
      <w:r>
        <w:rPr>
          <w:color w:val="000000"/>
        </w:rPr>
        <w:br/>
      </w:r>
      <w:r>
        <w:rPr>
          <w:color w:val="000000"/>
        </w:rPr>
        <w:br/>
      </w:r>
      <w:r>
        <w:rPr>
          <w:color w:val="000000"/>
        </w:rPr>
        <w:br/>
      </w:r>
      <w:r>
        <w:rPr>
          <w:color w:val="000000"/>
        </w:rPr>
        <w:br/>
      </w:r>
      <w:r>
        <w:rPr>
          <w:color w:val="000000"/>
        </w:rPr>
        <w:br/>
      </w:r>
      <w:r>
        <w:rPr>
          <w:color w:val="000000"/>
        </w:rPr>
        <w:lastRenderedPageBreak/>
        <w:t>Цей аудиторський висновок складено в двох оригiнальних примiрниках. З яких перший примiрник отримано замовником 24 квiтня 2015р. Другий примiрник аудиторського висновку знаходиться у справах аудиторської фiрми „ЮВМ – аудит”.</w:t>
      </w:r>
      <w:r>
        <w:rPr>
          <w:color w:val="000000"/>
        </w:rPr>
        <w:br/>
        <w:t>Керiвництво прийняло всi зауваження та рекомендацiї до уваги i претензiй до аудитора не має.</w:t>
      </w:r>
      <w:r>
        <w:rPr>
          <w:color w:val="000000"/>
        </w:rPr>
        <w:br/>
      </w:r>
      <w:r>
        <w:rPr>
          <w:color w:val="000000"/>
        </w:rPr>
        <w:br/>
        <w:t>Керiвник ________________________</w:t>
      </w:r>
    </w:p>
    <w:p w:rsidR="00CD61FE" w:rsidRDefault="00CD61FE" w:rsidP="00CD61FE">
      <w:pPr>
        <w:pStyle w:val="4"/>
        <w:rPr>
          <w:rFonts w:eastAsia="Times New Roman"/>
          <w:color w:val="000000"/>
        </w:rPr>
      </w:pPr>
      <w:r>
        <w:rPr>
          <w:rFonts w:eastAsia="Times New Roman"/>
          <w:color w:val="000000"/>
        </w:rPr>
        <w:t>Продовження тексту приміток</w:t>
      </w:r>
    </w:p>
    <w:p w:rsidR="00CD61FE" w:rsidRDefault="00CD61FE" w:rsidP="00CD61FE">
      <w:pPr>
        <w:rPr>
          <w:color w:val="000000"/>
        </w:rPr>
      </w:pPr>
      <w:r>
        <w:rPr>
          <w:color w:val="000000"/>
        </w:rPr>
        <w:t>дв</w:t>
      </w:r>
    </w:p>
    <w:p w:rsidR="00CD61FE" w:rsidRDefault="00CD61FE" w:rsidP="00CD61FE">
      <w:pPr>
        <w:pStyle w:val="4"/>
        <w:rPr>
          <w:rFonts w:eastAsia="Times New Roman"/>
          <w:color w:val="000000"/>
        </w:rPr>
      </w:pPr>
      <w:r>
        <w:rPr>
          <w:rFonts w:eastAsia="Times New Roman"/>
          <w:color w:val="000000"/>
        </w:rPr>
        <w:t>Продовження тексту приміток</w:t>
      </w:r>
    </w:p>
    <w:p w:rsidR="00CD61FE" w:rsidRDefault="00CD61FE" w:rsidP="00CD61FE">
      <w:pPr>
        <w:rPr>
          <w:color w:val="000000"/>
        </w:rPr>
      </w:pPr>
      <w:r>
        <w:rPr>
          <w:color w:val="000000"/>
        </w:rPr>
        <w:t>дв</w:t>
      </w:r>
    </w:p>
    <w:p w:rsidR="00CD61FE" w:rsidRDefault="00CD61FE" w:rsidP="00CD61FE">
      <w:pPr>
        <w:pStyle w:val="4"/>
        <w:rPr>
          <w:rFonts w:eastAsia="Times New Roman"/>
          <w:color w:val="000000"/>
        </w:rPr>
      </w:pPr>
      <w:r>
        <w:rPr>
          <w:rFonts w:eastAsia="Times New Roman"/>
          <w:color w:val="000000"/>
        </w:rPr>
        <w:t>Продовження тексту приміток</w:t>
      </w:r>
    </w:p>
    <w:p w:rsidR="00CD61FE" w:rsidRDefault="00CD61FE" w:rsidP="00CD61FE">
      <w:pPr>
        <w:rPr>
          <w:color w:val="000000"/>
        </w:rPr>
      </w:pPr>
      <w:r>
        <w:rPr>
          <w:color w:val="000000"/>
        </w:rPr>
        <w:t>дв</w:t>
      </w:r>
    </w:p>
    <w:p w:rsidR="00994C46" w:rsidRDefault="00CD61FE"/>
    <w:sectPr w:rsidR="00994C46">
      <w:pgSz w:w="11907" w:h="16840"/>
      <w:pgMar w:top="1134" w:right="851" w:bottom="851" w:left="85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D61FE"/>
    <w:rsid w:val="000765C3"/>
    <w:rsid w:val="0033674D"/>
    <w:rsid w:val="00B45B49"/>
    <w:rsid w:val="00CD61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1FE"/>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CD61FE"/>
    <w:pPr>
      <w:spacing w:after="300"/>
      <w:jc w:val="center"/>
      <w:outlineLvl w:val="2"/>
    </w:pPr>
    <w:rPr>
      <w:rFonts w:eastAsiaTheme="minorEastAsia"/>
      <w:b/>
      <w:bCs/>
      <w:sz w:val="28"/>
      <w:szCs w:val="28"/>
    </w:rPr>
  </w:style>
  <w:style w:type="paragraph" w:styleId="4">
    <w:name w:val="heading 4"/>
    <w:basedOn w:val="a"/>
    <w:link w:val="40"/>
    <w:uiPriority w:val="9"/>
    <w:qFormat/>
    <w:rsid w:val="00CD61FE"/>
    <w:pPr>
      <w:spacing w:after="300"/>
      <w:jc w:val="center"/>
      <w:outlineLvl w:val="3"/>
    </w:pPr>
    <w:rPr>
      <w:rFonts w:eastAsiaTheme="minorEastAsia"/>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D61FE"/>
    <w:rPr>
      <w:rFonts w:ascii="Times New Roman" w:eastAsiaTheme="minorEastAsia" w:hAnsi="Times New Roman" w:cs="Times New Roman"/>
      <w:b/>
      <w:bCs/>
      <w:sz w:val="28"/>
      <w:szCs w:val="28"/>
      <w:lang w:eastAsia="ru-RU"/>
    </w:rPr>
  </w:style>
  <w:style w:type="character" w:customStyle="1" w:styleId="40">
    <w:name w:val="Заголовок 4 Знак"/>
    <w:basedOn w:val="a0"/>
    <w:link w:val="4"/>
    <w:uiPriority w:val="9"/>
    <w:rsid w:val="00CD61FE"/>
    <w:rPr>
      <w:rFonts w:ascii="Times New Roman" w:eastAsiaTheme="minorEastAsia" w:hAnsi="Times New Roman" w:cs="Times New Roman"/>
      <w:b/>
      <w:bCs/>
      <w:sz w:val="24"/>
      <w:szCs w:val="24"/>
      <w:lang w:eastAsia="ru-RU"/>
    </w:rPr>
  </w:style>
  <w:style w:type="paragraph" w:customStyle="1" w:styleId="justify">
    <w:name w:val="justify"/>
    <w:basedOn w:val="a"/>
    <w:rsid w:val="00CD61FE"/>
    <w:pPr>
      <w:spacing w:before="100" w:beforeAutospacing="1" w:after="100" w:afterAutospacing="1"/>
      <w:jc w:val="both"/>
    </w:pPr>
    <w:rPr>
      <w:rFonts w:eastAsiaTheme="minorEastAsia"/>
    </w:rPr>
  </w:style>
  <w:style w:type="paragraph" w:customStyle="1" w:styleId="left">
    <w:name w:val="left"/>
    <w:basedOn w:val="a"/>
    <w:rsid w:val="00CD61FE"/>
    <w:pPr>
      <w:spacing w:before="100" w:beforeAutospacing="1" w:after="100" w:afterAutospacing="1"/>
    </w:pPr>
    <w:rPr>
      <w:rFonts w:eastAsiaTheme="minorEastAsia"/>
    </w:rPr>
  </w:style>
  <w:style w:type="paragraph" w:customStyle="1" w:styleId="right">
    <w:name w:val="right"/>
    <w:basedOn w:val="a"/>
    <w:rsid w:val="00CD61FE"/>
    <w:pPr>
      <w:spacing w:before="100" w:beforeAutospacing="1" w:after="100" w:afterAutospacing="1"/>
      <w:jc w:val="right"/>
    </w:pPr>
    <w:rPr>
      <w:rFonts w:eastAsiaTheme="minorEastAsia"/>
    </w:rPr>
  </w:style>
  <w:style w:type="paragraph" w:customStyle="1" w:styleId="center">
    <w:name w:val="center"/>
    <w:basedOn w:val="a"/>
    <w:rsid w:val="00CD61FE"/>
    <w:pPr>
      <w:spacing w:before="100" w:beforeAutospacing="1" w:after="100" w:afterAutospacing="1"/>
      <w:jc w:val="center"/>
    </w:pPr>
    <w:rPr>
      <w:rFonts w:eastAsiaTheme="minorEastAsia"/>
    </w:rPr>
  </w:style>
  <w:style w:type="paragraph" w:customStyle="1" w:styleId="bold">
    <w:name w:val="bold"/>
    <w:basedOn w:val="a"/>
    <w:rsid w:val="00CD61FE"/>
    <w:pPr>
      <w:spacing w:before="100" w:beforeAutospacing="1" w:after="100" w:afterAutospacing="1"/>
    </w:pPr>
    <w:rPr>
      <w:rFonts w:eastAsiaTheme="minorEastAsia"/>
      <w:b/>
      <w:bCs/>
    </w:rPr>
  </w:style>
  <w:style w:type="paragraph" w:customStyle="1" w:styleId="brdnone">
    <w:name w:val="brdnone"/>
    <w:basedOn w:val="a"/>
    <w:rsid w:val="00CD61FE"/>
    <w:pPr>
      <w:spacing w:before="100" w:beforeAutospacing="1" w:after="100" w:afterAutospacing="1"/>
    </w:pPr>
    <w:rPr>
      <w:rFonts w:eastAsiaTheme="minorEastAsia"/>
    </w:rPr>
  </w:style>
  <w:style w:type="paragraph" w:customStyle="1" w:styleId="brdbtm">
    <w:name w:val="brdbtm"/>
    <w:basedOn w:val="a"/>
    <w:rsid w:val="00CD61FE"/>
    <w:pPr>
      <w:pBdr>
        <w:bottom w:val="single" w:sz="6" w:space="0" w:color="000000"/>
      </w:pBdr>
      <w:spacing w:before="100" w:beforeAutospacing="1" w:after="100" w:afterAutospacing="1"/>
    </w:pPr>
    <w:rPr>
      <w:rFonts w:eastAsiaTheme="minorEastAsia"/>
    </w:rPr>
  </w:style>
  <w:style w:type="paragraph" w:customStyle="1" w:styleId="brdtop">
    <w:name w:val="brdtop"/>
    <w:basedOn w:val="a"/>
    <w:rsid w:val="00CD61FE"/>
    <w:pPr>
      <w:pBdr>
        <w:top w:val="single" w:sz="6" w:space="0" w:color="000000"/>
      </w:pBdr>
      <w:spacing w:before="100" w:beforeAutospacing="1" w:after="100" w:afterAutospacing="1"/>
    </w:pPr>
    <w:rPr>
      <w:rFonts w:eastAsiaTheme="minorEastAsia"/>
    </w:rPr>
  </w:style>
  <w:style w:type="paragraph" w:customStyle="1" w:styleId="brdall">
    <w:name w:val="brdall"/>
    <w:basedOn w:val="a"/>
    <w:rsid w:val="00CD61FE"/>
    <w:pPr>
      <w:pBdr>
        <w:top w:val="single" w:sz="6" w:space="0" w:color="000000"/>
        <w:left w:val="single" w:sz="6" w:space="0" w:color="000000"/>
        <w:bottom w:val="single" w:sz="6" w:space="0" w:color="000000"/>
        <w:right w:val="single" w:sz="6" w:space="0" w:color="000000"/>
      </w:pBdr>
      <w:spacing w:before="100" w:beforeAutospacing="1" w:after="100" w:afterAutospacing="1"/>
    </w:pPr>
    <w:rPr>
      <w:rFonts w:eastAsiaTheme="minorEastAsia"/>
    </w:rPr>
  </w:style>
  <w:style w:type="paragraph" w:customStyle="1" w:styleId="small-text">
    <w:name w:val="small-text"/>
    <w:basedOn w:val="a"/>
    <w:rsid w:val="00CD61FE"/>
    <w:pPr>
      <w:spacing w:before="100" w:beforeAutospacing="1" w:after="100" w:afterAutospacing="1"/>
    </w:pPr>
    <w:rPr>
      <w:rFonts w:eastAsiaTheme="minorEastAsia"/>
      <w:sz w:val="20"/>
      <w:szCs w:val="20"/>
    </w:rPr>
  </w:style>
  <w:style w:type="paragraph" w:customStyle="1" w:styleId="pagebreak">
    <w:name w:val="pagebreak"/>
    <w:basedOn w:val="a"/>
    <w:rsid w:val="00CD61FE"/>
    <w:pPr>
      <w:pageBreakBefore/>
      <w:spacing w:before="100" w:beforeAutospacing="1" w:after="100" w:afterAutospacing="1"/>
    </w:pPr>
    <w:rPr>
      <w:rFonts w:eastAsiaTheme="minorEastAsia"/>
    </w:rPr>
  </w:style>
  <w:style w:type="character" w:customStyle="1" w:styleId="small-text1">
    <w:name w:val="small-text1"/>
    <w:basedOn w:val="a0"/>
    <w:rsid w:val="00CD61FE"/>
    <w:rPr>
      <w:sz w:val="20"/>
      <w:szCs w:val="20"/>
    </w:rPr>
  </w:style>
  <w:style w:type="paragraph" w:styleId="a3">
    <w:name w:val="Normal (Web)"/>
    <w:basedOn w:val="a"/>
    <w:uiPriority w:val="99"/>
    <w:semiHidden/>
    <w:unhideWhenUsed/>
    <w:rsid w:val="00CD61FE"/>
    <w:pPr>
      <w:spacing w:before="100" w:beforeAutospacing="1" w:after="100" w:afterAutospacing="1"/>
    </w:pPr>
    <w:rPr>
      <w:rFonts w:eastAsiaTheme="minorEastAsia"/>
    </w:rPr>
  </w:style>
  <w:style w:type="character" w:styleId="a4">
    <w:name w:val="Strong"/>
    <w:basedOn w:val="a0"/>
    <w:uiPriority w:val="22"/>
    <w:qFormat/>
    <w:rsid w:val="00CD61F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67</Pages>
  <Words>20042</Words>
  <Characters>114242</Characters>
  <Application>Microsoft Office Word</Application>
  <DocSecurity>0</DocSecurity>
  <Lines>952</Lines>
  <Paragraphs>268</Paragraphs>
  <ScaleCrop>false</ScaleCrop>
  <Company>Reanimator Extreme Edition</Company>
  <LinksUpToDate>false</LinksUpToDate>
  <CharactersWithSpaces>134016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2016-04-21T04:23:00Z</dcterms:created>
  <dcterms:modified xsi:type="dcterms:W3CDTF">2016-04-21T04:23:00Z</dcterms:modified>
</cp:coreProperties>
</file>